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F1CD3" w14:textId="510AC259" w:rsidR="00756A92" w:rsidRPr="00756A92" w:rsidRDefault="00756A92" w:rsidP="00756A92">
      <w:pPr>
        <w:widowControl/>
        <w:rPr>
          <w:b/>
          <w:bCs/>
          <w:sz w:val="28"/>
          <w:szCs w:val="28"/>
        </w:rPr>
      </w:pPr>
      <w:r w:rsidRPr="00756A92">
        <w:rPr>
          <w:rFonts w:hint="eastAsia"/>
          <w:b/>
          <w:bCs/>
          <w:sz w:val="28"/>
          <w:szCs w:val="28"/>
        </w:rPr>
        <w:t>屬靈生活和屬靈爭戰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C11552">
        <w:rPr>
          <w:rFonts w:hint="eastAsia"/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)</w:t>
      </w:r>
    </w:p>
    <w:p w14:paraId="0EEA8856" w14:textId="77777777" w:rsidR="00C11552" w:rsidRPr="00C11552" w:rsidRDefault="00C11552" w:rsidP="00C11552">
      <w:pPr>
        <w:widowControl/>
        <w:numPr>
          <w:ilvl w:val="1"/>
          <w:numId w:val="2"/>
        </w:numPr>
        <w:jc w:val="both"/>
        <w:rPr>
          <w:rFonts w:asciiTheme="majorHAnsi" w:eastAsiaTheme="majorEastAsia" w:hAnsiTheme="majorHAnsi" w:cstheme="majorBidi"/>
          <w:b/>
          <w:bCs/>
          <w:szCs w:val="24"/>
        </w:rPr>
      </w:pPr>
      <w:bookmarkStart w:id="0" w:name="_Toc27979066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世界</w:t>
      </w:r>
      <w:bookmarkEnd w:id="0"/>
    </w:p>
    <w:p w14:paraId="567D13C6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第三條屬靈爭戰的戰線是世界。這將分成四部份來討論。</w:t>
      </w:r>
    </w:p>
    <w:p w14:paraId="176C662E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34989E9F" w14:textId="77777777" w:rsidR="00C11552" w:rsidRPr="00C11552" w:rsidRDefault="00C11552" w:rsidP="00C11552">
      <w:pPr>
        <w:widowControl/>
        <w:numPr>
          <w:ilvl w:val="2"/>
          <w:numId w:val="11"/>
        </w:numPr>
        <w:jc w:val="both"/>
        <w:rPr>
          <w:szCs w:val="24"/>
        </w:rPr>
      </w:pPr>
      <w:bookmarkStart w:id="1" w:name="_Toc27979067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這術語的意思</w:t>
      </w:r>
      <w:bookmarkEnd w:id="1"/>
    </w:p>
    <w:p w14:paraId="5E09FE2B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第一部分我們會討論在屬靈爭戰中術語</w:t>
      </w:r>
      <w:r w:rsidRPr="00C11552">
        <w:rPr>
          <w:szCs w:val="24"/>
        </w:rPr>
        <w:t>”</w:t>
      </w:r>
      <w:r w:rsidRPr="00C11552">
        <w:rPr>
          <w:rFonts w:hint="eastAsia"/>
          <w:szCs w:val="24"/>
        </w:rPr>
        <w:t>世界</w:t>
      </w:r>
      <w:r w:rsidRPr="00C11552">
        <w:rPr>
          <w:szCs w:val="24"/>
        </w:rPr>
        <w:t>”</w:t>
      </w:r>
      <w:r w:rsidRPr="00C11552">
        <w:rPr>
          <w:rFonts w:hint="eastAsia"/>
          <w:szCs w:val="24"/>
        </w:rPr>
        <w:t>的意思。</w:t>
      </w:r>
      <w:r w:rsidRPr="00C11552">
        <w:rPr>
          <w:rFonts w:hint="eastAsia"/>
          <w:color w:val="FF0000"/>
          <w:szCs w:val="24"/>
        </w:rPr>
        <w:t>世界是指在撒但掌控之下的</w:t>
      </w:r>
      <w:r w:rsidRPr="00C11552">
        <w:rPr>
          <w:color w:val="FF0000"/>
          <w:szCs w:val="24"/>
        </w:rPr>
        <w:t>”</w:t>
      </w:r>
      <w:r w:rsidRPr="00C11552">
        <w:rPr>
          <w:rFonts w:hint="eastAsia"/>
          <w:color w:val="FF0000"/>
          <w:szCs w:val="24"/>
        </w:rPr>
        <w:t>世界系統</w:t>
      </w:r>
      <w:r w:rsidRPr="00C11552">
        <w:rPr>
          <w:color w:val="FF0000"/>
          <w:szCs w:val="24"/>
        </w:rPr>
        <w:t>”</w:t>
      </w:r>
      <w:r w:rsidRPr="00C11552">
        <w:rPr>
          <w:rFonts w:hint="eastAsia"/>
          <w:szCs w:val="24"/>
        </w:rPr>
        <w:t>(</w:t>
      </w:r>
      <w:r w:rsidRPr="00C11552">
        <w:rPr>
          <w:rFonts w:hint="eastAsia"/>
          <w:szCs w:val="24"/>
        </w:rPr>
        <w:t>約</w:t>
      </w:r>
      <w:r w:rsidRPr="00C11552">
        <w:rPr>
          <w:rFonts w:hint="eastAsia"/>
          <w:szCs w:val="24"/>
        </w:rPr>
        <w:t>12:31</w:t>
      </w:r>
      <w:r w:rsidRPr="00C11552">
        <w:rPr>
          <w:rFonts w:hint="eastAsia"/>
          <w:szCs w:val="24"/>
        </w:rPr>
        <w:t>；約壹</w:t>
      </w:r>
      <w:r w:rsidRPr="00C11552">
        <w:rPr>
          <w:rFonts w:hint="eastAsia"/>
          <w:szCs w:val="24"/>
        </w:rPr>
        <w:t>5:19)</w:t>
      </w:r>
      <w:r w:rsidRPr="00C11552">
        <w:rPr>
          <w:rFonts w:hint="eastAsia"/>
          <w:szCs w:val="24"/>
        </w:rPr>
        <w:t>。</w:t>
      </w:r>
      <w:r w:rsidRPr="00C11552">
        <w:rPr>
          <w:rFonts w:hint="eastAsia"/>
          <w:color w:val="00B050"/>
          <w:szCs w:val="24"/>
        </w:rPr>
        <w:t>這世界系統對神的智慧是無知的</w:t>
      </w:r>
      <w:r w:rsidRPr="00C11552">
        <w:rPr>
          <w:rFonts w:hint="eastAsia"/>
          <w:szCs w:val="24"/>
        </w:rPr>
        <w:t>(</w:t>
      </w:r>
      <w:r w:rsidRPr="00C11552">
        <w:rPr>
          <w:rFonts w:hint="eastAsia"/>
          <w:szCs w:val="24"/>
        </w:rPr>
        <w:t>林前</w:t>
      </w:r>
      <w:r w:rsidRPr="00C11552">
        <w:rPr>
          <w:rFonts w:hint="eastAsia"/>
          <w:szCs w:val="24"/>
        </w:rPr>
        <w:t>1:21)</w:t>
      </w:r>
      <w:r w:rsidRPr="00C11552">
        <w:rPr>
          <w:rFonts w:hint="eastAsia"/>
          <w:szCs w:val="24"/>
        </w:rPr>
        <w:t>；</w:t>
      </w:r>
      <w:r w:rsidRPr="00C11552">
        <w:rPr>
          <w:rFonts w:hint="eastAsia"/>
          <w:color w:val="C00000"/>
          <w:szCs w:val="24"/>
        </w:rPr>
        <w:t>是一個抵擋神真理的系統</w:t>
      </w:r>
      <w:r w:rsidRPr="00C11552">
        <w:rPr>
          <w:rFonts w:hint="eastAsia"/>
          <w:szCs w:val="24"/>
        </w:rPr>
        <w:t>(</w:t>
      </w:r>
      <w:r w:rsidRPr="00C11552">
        <w:rPr>
          <w:rFonts w:hint="eastAsia"/>
          <w:szCs w:val="24"/>
        </w:rPr>
        <w:t>西</w:t>
      </w:r>
      <w:r w:rsidRPr="00C11552">
        <w:rPr>
          <w:rFonts w:hint="eastAsia"/>
          <w:szCs w:val="24"/>
        </w:rPr>
        <w:t>2:8,20-22)</w:t>
      </w:r>
      <w:r w:rsidRPr="00C11552">
        <w:rPr>
          <w:rFonts w:hint="eastAsia"/>
          <w:szCs w:val="24"/>
        </w:rPr>
        <w:t>，</w:t>
      </w:r>
      <w:r w:rsidRPr="00C11552">
        <w:rPr>
          <w:rFonts w:hint="eastAsia"/>
          <w:color w:val="0070C0"/>
          <w:szCs w:val="24"/>
        </w:rPr>
        <w:t>是一個被分別，為要受審判的系統</w:t>
      </w:r>
      <w:r w:rsidRPr="00C11552">
        <w:rPr>
          <w:rFonts w:hint="eastAsia"/>
          <w:szCs w:val="24"/>
        </w:rPr>
        <w:t>(</w:t>
      </w:r>
      <w:r w:rsidRPr="00C11552">
        <w:rPr>
          <w:rFonts w:hint="eastAsia"/>
          <w:szCs w:val="24"/>
        </w:rPr>
        <w:t>林前</w:t>
      </w:r>
      <w:r w:rsidRPr="00C11552">
        <w:rPr>
          <w:rFonts w:hint="eastAsia"/>
          <w:szCs w:val="24"/>
        </w:rPr>
        <w:t>11:32)</w:t>
      </w:r>
      <w:r w:rsidRPr="00C11552">
        <w:rPr>
          <w:rFonts w:hint="eastAsia"/>
          <w:szCs w:val="24"/>
        </w:rPr>
        <w:t>。這是屬靈爭戰中信徒面對</w:t>
      </w:r>
      <w:r w:rsidRPr="00C11552">
        <w:rPr>
          <w:szCs w:val="24"/>
        </w:rPr>
        <w:t>”</w:t>
      </w:r>
      <w:r w:rsidRPr="00C11552">
        <w:rPr>
          <w:rFonts w:hint="eastAsia"/>
          <w:szCs w:val="24"/>
        </w:rPr>
        <w:t>世界</w:t>
      </w:r>
      <w:r w:rsidRPr="00C11552">
        <w:rPr>
          <w:szCs w:val="24"/>
        </w:rPr>
        <w:t>”</w:t>
      </w:r>
      <w:r w:rsidRPr="00C11552">
        <w:rPr>
          <w:rFonts w:hint="eastAsia"/>
          <w:szCs w:val="24"/>
        </w:rPr>
        <w:t>的意思。</w:t>
      </w:r>
    </w:p>
    <w:p w14:paraId="4068B19B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0B725610" w14:textId="77777777" w:rsidR="00C11552" w:rsidRPr="00C11552" w:rsidRDefault="00C11552" w:rsidP="00C11552">
      <w:pPr>
        <w:widowControl/>
        <w:numPr>
          <w:ilvl w:val="2"/>
          <w:numId w:val="11"/>
        </w:numPr>
        <w:jc w:val="both"/>
        <w:rPr>
          <w:szCs w:val="24"/>
        </w:rPr>
      </w:pPr>
      <w:bookmarkStart w:id="2" w:name="_Toc27979068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信徒的地位</w:t>
      </w:r>
      <w:bookmarkEnd w:id="2"/>
    </w:p>
    <w:p w14:paraId="3C5C539E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我們對世界討論的第二部分是，是信徒的地位與世界的關係。簡單的說，信徒是在世界卻不屬世界系統。就是我們活在這地上，但</w:t>
      </w:r>
      <w:r w:rsidRPr="00C11552">
        <w:rPr>
          <w:rFonts w:hint="eastAsia"/>
          <w:color w:val="FF0000"/>
          <w:szCs w:val="24"/>
        </w:rPr>
        <w:t>我們不再屬於這世界的屬性</w:t>
      </w:r>
      <w:r w:rsidRPr="00C11552">
        <w:rPr>
          <w:rFonts w:hint="eastAsia"/>
          <w:szCs w:val="24"/>
        </w:rPr>
        <w:t>。有三件事與這有關：地位上我們是從世界系統裡已經被帶出來了</w:t>
      </w:r>
      <w:r w:rsidRPr="00C11552">
        <w:rPr>
          <w:rFonts w:hint="eastAsia"/>
          <w:szCs w:val="24"/>
        </w:rPr>
        <w:t>(</w:t>
      </w:r>
      <w:r w:rsidRPr="00C11552">
        <w:rPr>
          <w:rFonts w:hint="eastAsia"/>
          <w:szCs w:val="24"/>
        </w:rPr>
        <w:t>約</w:t>
      </w:r>
      <w:r w:rsidRPr="00C11552">
        <w:rPr>
          <w:rFonts w:hint="eastAsia"/>
          <w:szCs w:val="24"/>
        </w:rPr>
        <w:t>15:19</w:t>
      </w:r>
      <w:r w:rsidRPr="00C11552">
        <w:rPr>
          <w:rFonts w:hint="eastAsia"/>
          <w:szCs w:val="24"/>
        </w:rPr>
        <w:t>；</w:t>
      </w:r>
      <w:r w:rsidRPr="00C11552">
        <w:rPr>
          <w:rFonts w:hint="eastAsia"/>
          <w:szCs w:val="24"/>
        </w:rPr>
        <w:t>17:6)</w:t>
      </w:r>
      <w:r w:rsidRPr="00C11552">
        <w:rPr>
          <w:rFonts w:hint="eastAsia"/>
          <w:szCs w:val="24"/>
        </w:rPr>
        <w:t>；第二，我們已經藉神的審判行動與世界系統分別</w:t>
      </w:r>
      <w:r w:rsidRPr="00C11552">
        <w:rPr>
          <w:rFonts w:hint="eastAsia"/>
          <w:szCs w:val="24"/>
        </w:rPr>
        <w:t>(</w:t>
      </w:r>
      <w:r w:rsidRPr="00C11552">
        <w:rPr>
          <w:rFonts w:hint="eastAsia"/>
          <w:szCs w:val="24"/>
        </w:rPr>
        <w:t>加</w:t>
      </w:r>
      <w:r w:rsidRPr="00C11552">
        <w:rPr>
          <w:rFonts w:hint="eastAsia"/>
          <w:szCs w:val="24"/>
        </w:rPr>
        <w:t>6:14)</w:t>
      </w:r>
      <w:r w:rsidRPr="00C11552">
        <w:rPr>
          <w:rFonts w:hint="eastAsia"/>
          <w:szCs w:val="24"/>
        </w:rPr>
        <w:t>；第三，我們已被差遣進入世界做見證</w:t>
      </w:r>
      <w:r w:rsidRPr="00C11552">
        <w:rPr>
          <w:rFonts w:hint="eastAsia"/>
          <w:szCs w:val="24"/>
        </w:rPr>
        <w:t>(</w:t>
      </w:r>
      <w:r w:rsidRPr="00C11552">
        <w:rPr>
          <w:rFonts w:hint="eastAsia"/>
          <w:szCs w:val="24"/>
        </w:rPr>
        <w:t>約</w:t>
      </w:r>
      <w:r w:rsidRPr="00C11552">
        <w:rPr>
          <w:rFonts w:hint="eastAsia"/>
          <w:szCs w:val="24"/>
        </w:rPr>
        <w:t>17:11,18)</w:t>
      </w:r>
      <w:r w:rsidRPr="00C11552">
        <w:rPr>
          <w:rFonts w:hint="eastAsia"/>
          <w:szCs w:val="24"/>
        </w:rPr>
        <w:t>。</w:t>
      </w:r>
    </w:p>
    <w:p w14:paraId="3D00A9E4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5D827355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情境是</w:t>
      </w:r>
      <w:r w:rsidRPr="00C11552">
        <w:rPr>
          <w:rFonts w:hint="eastAsia"/>
          <w:color w:val="FF0000"/>
          <w:szCs w:val="24"/>
        </w:rPr>
        <w:t>我們在世界系統的位置已經脫離了</w:t>
      </w:r>
      <w:r w:rsidRPr="00C11552">
        <w:rPr>
          <w:rFonts w:hint="eastAsia"/>
          <w:szCs w:val="24"/>
        </w:rPr>
        <w:t>，隨著我們的重生已經與世界分別，但如今我們又被差進入世界向世人做見證。當我們在世界卻不再屬世界；所以我們不再是這世界的屬性。</w:t>
      </w:r>
    </w:p>
    <w:p w14:paraId="708F661B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484D1F08" w14:textId="77777777" w:rsidR="00C11552" w:rsidRPr="00C11552" w:rsidRDefault="00C11552" w:rsidP="00C11552">
      <w:pPr>
        <w:widowControl/>
        <w:numPr>
          <w:ilvl w:val="2"/>
          <w:numId w:val="11"/>
        </w:numPr>
        <w:jc w:val="both"/>
        <w:rPr>
          <w:szCs w:val="24"/>
        </w:rPr>
      </w:pPr>
      <w:bookmarkStart w:id="3" w:name="_Toc27979069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信徒的義務</w:t>
      </w:r>
      <w:bookmarkEnd w:id="3"/>
    </w:p>
    <w:p w14:paraId="51AC4E3F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我們對世界討論的第二部分是關注信徒在世界的義務，因為我們仍在世界中又不屬世界，那我們在世界的義務是甚麼？</w:t>
      </w:r>
    </w:p>
    <w:p w14:paraId="5A42A6A5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49FFE706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從聖經中我們可以指出四項義務。</w:t>
      </w:r>
    </w:p>
    <w:p w14:paraId="794EBE46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5CE66F40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color w:val="000000" w:themeColor="text1"/>
          <w:szCs w:val="24"/>
        </w:rPr>
        <w:t>第一項義務是</w:t>
      </w:r>
      <w:r w:rsidRPr="00C11552">
        <w:rPr>
          <w:rFonts w:hint="eastAsia"/>
          <w:color w:val="000000" w:themeColor="text1"/>
          <w:szCs w:val="24"/>
        </w:rPr>
        <w:t xml:space="preserve">: </w:t>
      </w:r>
      <w:r w:rsidRPr="00C11552">
        <w:rPr>
          <w:rFonts w:hint="eastAsia"/>
          <w:color w:val="FF0000"/>
          <w:szCs w:val="24"/>
        </w:rPr>
        <w:t>不要愛世界</w:t>
      </w:r>
      <w:r w:rsidRPr="00C11552">
        <w:rPr>
          <w:rFonts w:hint="eastAsia"/>
          <w:szCs w:val="24"/>
        </w:rPr>
        <w:t>。這是約翰壹書</w:t>
      </w:r>
      <w:r w:rsidRPr="00C11552">
        <w:rPr>
          <w:rFonts w:hint="eastAsia"/>
          <w:szCs w:val="24"/>
        </w:rPr>
        <w:t>2:15-17</w:t>
      </w:r>
      <w:r w:rsidRPr="00C11552">
        <w:rPr>
          <w:rFonts w:hint="eastAsia"/>
          <w:szCs w:val="24"/>
        </w:rPr>
        <w:t>的重點，這段經文給了我們屬靈爭戰第三條戰線，在</w:t>
      </w:r>
      <w:r w:rsidRPr="00C11552">
        <w:rPr>
          <w:rFonts w:hint="eastAsia"/>
          <w:szCs w:val="24"/>
        </w:rPr>
        <w:t>15</w:t>
      </w:r>
      <w:r w:rsidRPr="00C11552">
        <w:rPr>
          <w:rFonts w:hint="eastAsia"/>
          <w:szCs w:val="24"/>
        </w:rPr>
        <w:t>節約翰指出信徒不可能愛世界又愛父神，在</w:t>
      </w:r>
      <w:r w:rsidRPr="00C11552">
        <w:rPr>
          <w:rFonts w:hint="eastAsia"/>
          <w:szCs w:val="24"/>
        </w:rPr>
        <w:t>16</w:t>
      </w:r>
      <w:r w:rsidRPr="00C11552">
        <w:rPr>
          <w:rFonts w:hint="eastAsia"/>
          <w:szCs w:val="24"/>
        </w:rPr>
        <w:t>節他指出這世界的事不屬父神，這是</w:t>
      </w:r>
      <w:r w:rsidRPr="00C11552">
        <w:rPr>
          <w:rFonts w:hint="eastAsia"/>
          <w:szCs w:val="24"/>
        </w:rPr>
        <w:t>15</w:t>
      </w:r>
      <w:r w:rsidRPr="00C11552">
        <w:rPr>
          <w:rFonts w:hint="eastAsia"/>
          <w:szCs w:val="24"/>
        </w:rPr>
        <w:t>節的理由。最後在</w:t>
      </w:r>
      <w:r w:rsidRPr="00C11552">
        <w:rPr>
          <w:rFonts w:hint="eastAsia"/>
          <w:szCs w:val="24"/>
        </w:rPr>
        <w:t>17</w:t>
      </w:r>
      <w:r w:rsidRPr="00C11552">
        <w:rPr>
          <w:rFonts w:hint="eastAsia"/>
          <w:szCs w:val="24"/>
        </w:rPr>
        <w:t>節，</w:t>
      </w:r>
      <w:r w:rsidRPr="00C11552">
        <w:rPr>
          <w:rFonts w:hint="eastAsia"/>
          <w:color w:val="0070C0"/>
          <w:szCs w:val="24"/>
        </w:rPr>
        <w:t>這世界是暫時的、是臨時的</w:t>
      </w:r>
      <w:r w:rsidRPr="00C11552">
        <w:rPr>
          <w:rFonts w:hint="eastAsia"/>
          <w:color w:val="C00000"/>
          <w:szCs w:val="24"/>
        </w:rPr>
        <w:t>且這世界是落在審判之下，所以不要愛世界</w:t>
      </w:r>
      <w:r w:rsidRPr="00C11552">
        <w:rPr>
          <w:rFonts w:hint="eastAsia"/>
          <w:szCs w:val="24"/>
        </w:rPr>
        <w:t>。</w:t>
      </w:r>
    </w:p>
    <w:p w14:paraId="0F46D2C7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B10DEAE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color w:val="000000" w:themeColor="text1"/>
          <w:szCs w:val="24"/>
        </w:rPr>
        <w:t>第二項義務是</w:t>
      </w:r>
      <w:r w:rsidRPr="00C11552">
        <w:rPr>
          <w:rFonts w:hint="eastAsia"/>
          <w:color w:val="000000" w:themeColor="text1"/>
          <w:szCs w:val="24"/>
        </w:rPr>
        <w:t xml:space="preserve">: </w:t>
      </w:r>
      <w:r w:rsidRPr="00C11552">
        <w:rPr>
          <w:rFonts w:hint="eastAsia"/>
          <w:color w:val="FF0000"/>
          <w:szCs w:val="24"/>
        </w:rPr>
        <w:t>不要與這世界暗昧無益的事同行</w:t>
      </w:r>
      <w:r w:rsidRPr="00C11552">
        <w:rPr>
          <w:rFonts w:hint="eastAsia"/>
          <w:szCs w:val="24"/>
        </w:rPr>
        <w:t>(</w:t>
      </w:r>
      <w:r w:rsidRPr="00C11552">
        <w:rPr>
          <w:rFonts w:hint="eastAsia"/>
          <w:szCs w:val="24"/>
        </w:rPr>
        <w:t>弗</w:t>
      </w:r>
      <w:r w:rsidRPr="00C11552">
        <w:rPr>
          <w:szCs w:val="24"/>
        </w:rPr>
        <w:t>5</w:t>
      </w:r>
      <w:r w:rsidRPr="00C11552">
        <w:rPr>
          <w:rFonts w:hint="eastAsia"/>
          <w:szCs w:val="24"/>
        </w:rPr>
        <w:t>:11)</w:t>
      </w:r>
      <w:r w:rsidRPr="00C11552">
        <w:rPr>
          <w:rFonts w:hint="eastAsia"/>
          <w:szCs w:val="24"/>
        </w:rPr>
        <w:t>。信徒從未被告知要成為隱士或成立基督城。信徒從未被告知不要與非信徒接觸。我們可以與非信徒對話；與非信徒一起活動、做事、休閒在中性的領域、中性的事務。但我們不能在暗昧無益的事上與世界同行。</w:t>
      </w:r>
    </w:p>
    <w:p w14:paraId="413B9081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5236FCB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信徒的第三項義務是</w:t>
      </w:r>
      <w:r w:rsidRPr="00C11552">
        <w:rPr>
          <w:rFonts w:hint="eastAsia"/>
          <w:szCs w:val="24"/>
        </w:rPr>
        <w:t xml:space="preserve">: </w:t>
      </w:r>
      <w:r w:rsidRPr="00C11552">
        <w:rPr>
          <w:rFonts w:ascii="DFKai-SB" w:eastAsia="DFKai-SB" w:hAnsi="DFKai-SB" w:hint="eastAsia"/>
          <w:b/>
          <w:color w:val="FF0000"/>
          <w:szCs w:val="24"/>
        </w:rPr>
        <w:t>保守自己不沾染世俗</w:t>
      </w:r>
      <w:r w:rsidRPr="00C11552">
        <w:rPr>
          <w:rFonts w:hint="eastAsia"/>
          <w:szCs w:val="24"/>
        </w:rPr>
        <w:t>(</w:t>
      </w:r>
      <w:r w:rsidRPr="00C11552">
        <w:rPr>
          <w:rFonts w:hint="eastAsia"/>
          <w:szCs w:val="24"/>
        </w:rPr>
        <w:t>雅</w:t>
      </w:r>
      <w:r w:rsidRPr="00C11552">
        <w:rPr>
          <w:rFonts w:hint="eastAsia"/>
          <w:szCs w:val="24"/>
        </w:rPr>
        <w:t>1:27)</w:t>
      </w:r>
      <w:r w:rsidRPr="00C11552">
        <w:rPr>
          <w:rFonts w:hint="eastAsia"/>
          <w:szCs w:val="24"/>
        </w:rPr>
        <w:t>。保守自己</w:t>
      </w:r>
      <w:r w:rsidRPr="00C11552">
        <w:rPr>
          <w:rFonts w:ascii="DFKai-SB" w:eastAsia="DFKai-SB" w:hAnsi="DFKai-SB" w:hint="eastAsia"/>
          <w:b/>
          <w:szCs w:val="24"/>
        </w:rPr>
        <w:t>不沾染</w:t>
      </w:r>
      <w:r w:rsidRPr="00C11552">
        <w:rPr>
          <w:rFonts w:hint="eastAsia"/>
          <w:szCs w:val="24"/>
        </w:rPr>
        <w:t>的方式是拒絕涉入世界想要我們參與的罪。</w:t>
      </w:r>
    </w:p>
    <w:p w14:paraId="5B848ACC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06CD9BF7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信徒與世界關係中的第四項義務是</w:t>
      </w:r>
      <w:r w:rsidRPr="00C11552">
        <w:rPr>
          <w:rFonts w:hint="eastAsia"/>
          <w:szCs w:val="24"/>
        </w:rPr>
        <w:t xml:space="preserve">: </w:t>
      </w:r>
      <w:r w:rsidRPr="00C11552">
        <w:rPr>
          <w:rFonts w:hint="eastAsia"/>
          <w:color w:val="FF0000"/>
          <w:szCs w:val="24"/>
        </w:rPr>
        <w:t>不要濫用世界的事與物</w:t>
      </w:r>
      <w:r w:rsidRPr="00C11552">
        <w:rPr>
          <w:rFonts w:hint="eastAsia"/>
          <w:szCs w:val="24"/>
        </w:rPr>
        <w:t>(</w:t>
      </w:r>
      <w:r w:rsidRPr="00C11552">
        <w:rPr>
          <w:rFonts w:hint="eastAsia"/>
          <w:szCs w:val="24"/>
        </w:rPr>
        <w:t>林前</w:t>
      </w:r>
      <w:r w:rsidRPr="00C11552">
        <w:rPr>
          <w:rFonts w:hint="eastAsia"/>
          <w:szCs w:val="24"/>
        </w:rPr>
        <w:t>7:31</w:t>
      </w:r>
      <w:r w:rsidRPr="00C11552">
        <w:rPr>
          <w:rFonts w:ascii="DFKai-SB" w:eastAsia="DFKai-SB" w:hAnsi="DFKai-SB" w:hint="eastAsia"/>
          <w:b/>
          <w:bCs/>
          <w:szCs w:val="24"/>
        </w:rPr>
        <w:t>用世物的，要像不用世物，因為這世界的樣子將要過去了</w:t>
      </w:r>
      <w:r w:rsidRPr="00C11552">
        <w:rPr>
          <w:rFonts w:hint="eastAsia"/>
          <w:szCs w:val="24"/>
        </w:rPr>
        <w:t>)</w:t>
      </w:r>
      <w:r w:rsidRPr="00C11552">
        <w:rPr>
          <w:rFonts w:hint="eastAsia"/>
          <w:szCs w:val="24"/>
        </w:rPr>
        <w:t>。</w:t>
      </w:r>
    </w:p>
    <w:p w14:paraId="18E4FCC5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3C1C139" w14:textId="77777777" w:rsidR="00C11552" w:rsidRPr="00C11552" w:rsidRDefault="00C11552" w:rsidP="00C11552">
      <w:pPr>
        <w:widowControl/>
        <w:numPr>
          <w:ilvl w:val="2"/>
          <w:numId w:val="11"/>
        </w:numPr>
        <w:jc w:val="both"/>
        <w:rPr>
          <w:szCs w:val="24"/>
        </w:rPr>
      </w:pPr>
      <w:bookmarkStart w:id="4" w:name="_Toc27979070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心思的議題</w:t>
      </w:r>
      <w:bookmarkEnd w:id="4"/>
    </w:p>
    <w:p w14:paraId="5B1E6F43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這帶我們來到對世界討論的第四部份，就是心思的議題。</w:t>
      </w:r>
      <w:r w:rsidRPr="00C11552">
        <w:rPr>
          <w:rFonts w:hint="eastAsia"/>
          <w:color w:val="C00000"/>
          <w:szCs w:val="24"/>
        </w:rPr>
        <w:t>掌管心思的爭戰是屬靈爭戰第三條戰線的主戰場</w:t>
      </w:r>
      <w:r w:rsidRPr="00C11552">
        <w:rPr>
          <w:rFonts w:hint="eastAsia"/>
          <w:szCs w:val="24"/>
        </w:rPr>
        <w:t>。之前討論了第一條戰線肉體是涉及信徒的行動；是嘗試控制信徒的身體和他的行為。</w:t>
      </w:r>
    </w:p>
    <w:p w14:paraId="399F4916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EC3B27A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第二條戰線是試著讓信徒犯下罪行或被撒但掌控，或是被某些看似真實又屬靈卻是錯謬的仿冒計畫所抓住。心思則是第三條戰線的主戰場。</w:t>
      </w:r>
    </w:p>
    <w:p w14:paraId="24A2B1DD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108E1FF7" w14:textId="77777777" w:rsidR="00C11552" w:rsidRPr="00C11552" w:rsidRDefault="00C11552" w:rsidP="00C11552">
      <w:pPr>
        <w:keepNext/>
        <w:widowControl/>
        <w:numPr>
          <w:ilvl w:val="3"/>
          <w:numId w:val="12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5" w:name="_Toc27979071"/>
      <w:r w:rsidRPr="00C11552">
        <w:rPr>
          <w:rFonts w:asciiTheme="majorHAnsi" w:eastAsiaTheme="majorEastAsia" w:hAnsiTheme="majorHAnsi" w:cstheme="majorBidi" w:hint="eastAsia"/>
          <w:b/>
          <w:szCs w:val="36"/>
        </w:rPr>
        <w:t>掌管信徒心思的爭戰</w:t>
      </w:r>
      <w:bookmarkEnd w:id="5"/>
    </w:p>
    <w:p w14:paraId="376CEE71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當我們處理世界的戰線</w:t>
      </w:r>
      <w:bookmarkStart w:id="6" w:name="_Hlk100494174"/>
      <w:r w:rsidRPr="00C11552">
        <w:rPr>
          <w:rFonts w:hint="eastAsia"/>
          <w:szCs w:val="24"/>
        </w:rPr>
        <w:t>，</w:t>
      </w:r>
      <w:bookmarkEnd w:id="6"/>
      <w:r w:rsidRPr="00C11552">
        <w:rPr>
          <w:rFonts w:hint="eastAsia"/>
          <w:szCs w:val="24"/>
        </w:rPr>
        <w:t>議題是在心思。這裡要提醒兩個重點。</w:t>
      </w:r>
    </w:p>
    <w:p w14:paraId="6904493A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647A30A7" w14:textId="77777777" w:rsidR="00C11552" w:rsidRPr="00C11552" w:rsidRDefault="00C11552" w:rsidP="00C11552">
      <w:pPr>
        <w:widowControl/>
        <w:jc w:val="both"/>
      </w:pPr>
      <w:r w:rsidRPr="00C11552">
        <w:rPr>
          <w:rFonts w:hint="eastAsia"/>
          <w:szCs w:val="24"/>
        </w:rPr>
        <w:t>第一，</w:t>
      </w:r>
      <w:r w:rsidRPr="00C11552">
        <w:rPr>
          <w:rFonts w:hint="eastAsia"/>
          <w:color w:val="FF0000"/>
          <w:szCs w:val="24"/>
        </w:rPr>
        <w:t>心思是與世界爭戰的地方</w:t>
      </w:r>
      <w:r w:rsidRPr="00C11552">
        <w:rPr>
          <w:rFonts w:hint="eastAsia"/>
          <w:szCs w:val="24"/>
        </w:rPr>
        <w:t>，因為</w:t>
      </w:r>
      <w:r w:rsidRPr="00C11552">
        <w:rPr>
          <w:rFonts w:ascii="DFKai-SB" w:eastAsia="DFKai-SB" w:hAnsi="DFKai-SB" w:hint="eastAsia"/>
          <w:b/>
          <w:bCs/>
          <w:color w:val="0070C0"/>
          <w:szCs w:val="24"/>
        </w:rPr>
        <w:t>我們的心思很早以前就被設定以世界的思維方式思考</w:t>
      </w:r>
      <w:r w:rsidRPr="00C11552">
        <w:rPr>
          <w:rFonts w:hint="eastAsia"/>
          <w:szCs w:val="24"/>
        </w:rPr>
        <w:t>。在羅馬書</w:t>
      </w:r>
      <w:r w:rsidRPr="00C11552">
        <w:rPr>
          <w:rFonts w:hint="eastAsia"/>
          <w:szCs w:val="24"/>
        </w:rPr>
        <w:t>12:2</w:t>
      </w:r>
      <w:r w:rsidRPr="00C11552">
        <w:rPr>
          <w:rFonts w:hint="eastAsia"/>
          <w:szCs w:val="24"/>
        </w:rPr>
        <w:t>的</w:t>
      </w:r>
      <w:r w:rsidRPr="00C11552">
        <w:rPr>
          <w:rFonts w:ascii="DFKai-SB" w:eastAsia="DFKai-SB" w:hAnsi="DFKai-SB" w:hint="eastAsia"/>
          <w:b/>
          <w:bCs/>
          <w:szCs w:val="24"/>
        </w:rPr>
        <w:t>不要</w:t>
      </w:r>
      <w:r w:rsidRPr="00C11552">
        <w:rPr>
          <w:rFonts w:ascii="DFKai-SB" w:eastAsia="DFKai-SB" w:hAnsi="DFKai-SB" w:hint="eastAsia"/>
          <w:b/>
          <w:szCs w:val="24"/>
        </w:rPr>
        <w:t>效法這世界</w:t>
      </w:r>
      <w:r w:rsidRPr="00C11552">
        <w:rPr>
          <w:rFonts w:hint="eastAsia"/>
        </w:rPr>
        <w:t>意思是思想和行為不要順應符合這世界的系統。這世界試著要讓我們願意接受墮胎或進化論之類的事，許多積非成是，少數服從多數，人的理性和善惡來決定法則，灌輸許多不是真理和違背神至高的話語權柄，這是信徒的一場掌控心思的爭戰。</w:t>
      </w:r>
    </w:p>
    <w:p w14:paraId="3EA956CD" w14:textId="77777777" w:rsidR="00C11552" w:rsidRPr="00C11552" w:rsidRDefault="00C11552" w:rsidP="00C11552">
      <w:pPr>
        <w:widowControl/>
        <w:jc w:val="both"/>
      </w:pPr>
    </w:p>
    <w:p w14:paraId="0173D20A" w14:textId="77777777" w:rsidR="00C11552" w:rsidRPr="00C11552" w:rsidRDefault="00C11552" w:rsidP="00C11552">
      <w:pPr>
        <w:widowControl/>
        <w:jc w:val="both"/>
      </w:pPr>
      <w:r w:rsidRPr="00C11552">
        <w:rPr>
          <w:rFonts w:hint="eastAsia"/>
        </w:rPr>
        <w:t>第二，</w:t>
      </w:r>
      <w:r w:rsidRPr="00C11552">
        <w:rPr>
          <w:rFonts w:hint="eastAsia"/>
          <w:color w:val="FF0000"/>
        </w:rPr>
        <w:t>信徒的責任是心意更新</w:t>
      </w:r>
      <w:r w:rsidRPr="00C11552">
        <w:rPr>
          <w:rFonts w:hint="eastAsia"/>
        </w:rPr>
        <w:t>(</w:t>
      </w:r>
      <w:r w:rsidRPr="00C11552">
        <w:rPr>
          <w:rFonts w:hint="eastAsia"/>
        </w:rPr>
        <w:t>羅</w:t>
      </w:r>
      <w:r w:rsidRPr="00C11552">
        <w:rPr>
          <w:rFonts w:hint="eastAsia"/>
        </w:rPr>
        <w:t>12:2)</w:t>
      </w:r>
      <w:r w:rsidRPr="00C11552">
        <w:rPr>
          <w:rFonts w:hint="eastAsia"/>
        </w:rPr>
        <w:t>。為了不效法這世界，我們需要</w:t>
      </w:r>
      <w:r w:rsidRPr="00C11552">
        <w:rPr>
          <w:rFonts w:ascii="DFKai-SB" w:eastAsia="DFKai-SB" w:hAnsi="DFKai-SB" w:hint="eastAsia"/>
          <w:b/>
        </w:rPr>
        <w:t>心意更新而變化</w:t>
      </w:r>
      <w:r w:rsidRPr="00C11552">
        <w:rPr>
          <w:rFonts w:hint="eastAsia"/>
        </w:rPr>
        <w:t>。希臘文這裡是用的現在式，強調是持續的行動，一個持續的過程。重點是我們必須持續的</w:t>
      </w:r>
      <w:r w:rsidRPr="00C11552">
        <w:rPr>
          <w:rFonts w:ascii="DFKai-SB" w:eastAsia="DFKai-SB" w:hAnsi="DFKai-SB" w:hint="eastAsia"/>
          <w:b/>
        </w:rPr>
        <w:t>心意更新</w:t>
      </w:r>
      <w:r w:rsidRPr="00C11552">
        <w:rPr>
          <w:rFonts w:hint="eastAsia"/>
        </w:rPr>
        <w:t>。為著什麼？為要避免效法這世界；</w:t>
      </w:r>
      <w:r w:rsidRPr="00C11552">
        <w:rPr>
          <w:rFonts w:hint="eastAsia"/>
          <w:color w:val="C00000"/>
        </w:rPr>
        <w:t>避免世界掌控我們的思考模式、我們的心思意念型態。</w:t>
      </w:r>
    </w:p>
    <w:p w14:paraId="534D7BC2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5E91AF2C" w14:textId="77777777" w:rsidR="00C11552" w:rsidRPr="00C11552" w:rsidRDefault="00C11552" w:rsidP="00C11552">
      <w:pPr>
        <w:keepNext/>
        <w:widowControl/>
        <w:numPr>
          <w:ilvl w:val="3"/>
          <w:numId w:val="12"/>
        </w:numPr>
        <w:contextualSpacing/>
        <w:outlineLvl w:val="3"/>
        <w:rPr>
          <w:rFonts w:asciiTheme="majorHAnsi" w:eastAsiaTheme="majorEastAsia" w:hAnsiTheme="majorHAnsi" w:cstheme="majorBidi"/>
          <w:b/>
          <w:szCs w:val="36"/>
        </w:rPr>
      </w:pPr>
      <w:bookmarkStart w:id="7" w:name="_Toc27979072"/>
      <w:r w:rsidRPr="00C11552">
        <w:rPr>
          <w:rFonts w:asciiTheme="majorHAnsi" w:eastAsiaTheme="majorEastAsia" w:hAnsiTheme="majorHAnsi" w:cstheme="majorBidi" w:hint="eastAsia"/>
          <w:b/>
          <w:szCs w:val="36"/>
        </w:rPr>
        <w:t>心意更新的方法</w:t>
      </w:r>
      <w:bookmarkEnd w:id="7"/>
    </w:p>
    <w:p w14:paraId="15FA0D4B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"</w:t>
      </w:r>
      <w:r w:rsidRPr="00C11552">
        <w:rPr>
          <w:rFonts w:hint="eastAsia"/>
          <w:szCs w:val="24"/>
        </w:rPr>
        <w:t>甚麼是使我們心思改變的方法？</w:t>
      </w:r>
      <w:r w:rsidRPr="00C11552">
        <w:rPr>
          <w:szCs w:val="24"/>
        </w:rPr>
        <w:t>”</w:t>
      </w:r>
      <w:r w:rsidRPr="00C11552">
        <w:rPr>
          <w:rFonts w:hint="eastAsia"/>
          <w:szCs w:val="24"/>
        </w:rPr>
        <w:t>關於心意更新有三個要素需要提醒。</w:t>
      </w:r>
    </w:p>
    <w:p w14:paraId="34DCB5B6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1233DB31" w14:textId="77777777" w:rsidR="00C11552" w:rsidRPr="00C11552" w:rsidRDefault="00C11552" w:rsidP="00C11552">
      <w:pPr>
        <w:widowControl/>
        <w:jc w:val="both"/>
        <w:rPr>
          <w:rFonts w:ascii="Verdana" w:hAnsi="Verdana"/>
          <w:color w:val="000000"/>
          <w:shd w:val="clear" w:color="auto" w:fill="FFFFFF"/>
        </w:rPr>
      </w:pPr>
      <w:r w:rsidRPr="00C11552">
        <w:rPr>
          <w:rFonts w:hint="eastAsia"/>
          <w:szCs w:val="24"/>
        </w:rPr>
        <w:t>第一，我們要有</w:t>
      </w:r>
      <w:r w:rsidRPr="00C11552">
        <w:rPr>
          <w:rFonts w:ascii="DFKai-SB" w:eastAsia="DFKai-SB" w:hAnsi="DFKai-SB"/>
          <w:b/>
          <w:color w:val="000000"/>
          <w:shd w:val="clear" w:color="auto" w:fill="FFFFFF"/>
        </w:rPr>
        <w:t>基督的心</w:t>
      </w:r>
      <w:r w:rsidRPr="00C11552">
        <w:rPr>
          <w:rFonts w:hint="eastAsia"/>
          <w:szCs w:val="24"/>
        </w:rPr>
        <w:t>，在哥林多前書</w:t>
      </w:r>
      <w:r w:rsidRPr="00C11552">
        <w:rPr>
          <w:rFonts w:hint="eastAsia"/>
          <w:szCs w:val="24"/>
        </w:rPr>
        <w:t>2:16</w:t>
      </w:r>
      <w:r w:rsidRPr="00C11552">
        <w:rPr>
          <w:rFonts w:ascii="Verdana" w:hAnsi="Verdana"/>
          <w:color w:val="000000"/>
          <w:shd w:val="clear" w:color="auto" w:fill="FFFFFF"/>
        </w:rPr>
        <w:t>有</w:t>
      </w:r>
      <w:r w:rsidRPr="00C11552">
        <w:rPr>
          <w:rFonts w:ascii="DFKai-SB" w:eastAsia="DFKai-SB" w:hAnsi="DFKai-SB"/>
          <w:b/>
          <w:color w:val="000000"/>
          <w:shd w:val="clear" w:color="auto" w:fill="FFFFFF"/>
        </w:rPr>
        <w:t>基督的心</w:t>
      </w:r>
      <w:r w:rsidRPr="00C11552">
        <w:rPr>
          <w:rFonts w:ascii="Verdana" w:hAnsi="Verdana" w:hint="eastAsia"/>
          <w:color w:val="000000"/>
          <w:shd w:val="clear" w:color="auto" w:fill="FFFFFF"/>
        </w:rPr>
        <w:t>意思是</w:t>
      </w:r>
      <w:r w:rsidRPr="00C11552">
        <w:rPr>
          <w:rFonts w:ascii="Verdana" w:hAnsi="Verdana"/>
          <w:color w:val="000000"/>
          <w:shd w:val="clear" w:color="auto" w:fill="FFFFFF"/>
        </w:rPr>
        <w:t>”</w:t>
      </w:r>
      <w:r w:rsidRPr="00C11552">
        <w:rPr>
          <w:rFonts w:ascii="Verdana" w:hAnsi="Verdana" w:hint="eastAsia"/>
          <w:color w:val="000000"/>
          <w:shd w:val="clear" w:color="auto" w:fill="FFFFFF"/>
        </w:rPr>
        <w:t>明白神深奧的事</w:t>
      </w:r>
      <w:r w:rsidRPr="00C11552">
        <w:rPr>
          <w:rFonts w:ascii="Verdana" w:hAnsi="Verdana"/>
          <w:color w:val="000000"/>
          <w:shd w:val="clear" w:color="auto" w:fill="FFFFFF"/>
        </w:rPr>
        <w:t>”</w:t>
      </w:r>
      <w:r w:rsidRPr="00C11552">
        <w:rPr>
          <w:rFonts w:ascii="Verdana" w:hAnsi="Verdana" w:hint="eastAsia"/>
          <w:color w:val="000000"/>
          <w:shd w:val="clear" w:color="auto" w:fill="FFFFFF"/>
        </w:rPr>
        <w:t>。這是為何我們必須在信心上屬靈成熟。這是為何我們要學習神的話，我們要能夠掌握神的話。我們要能明白神深奧的事。當我們明白神深奧的事，這表示我們有</w:t>
      </w:r>
      <w:r w:rsidRPr="00C11552">
        <w:rPr>
          <w:rFonts w:ascii="DFKai-SB" w:eastAsia="DFKai-SB" w:hAnsi="DFKai-SB" w:hint="eastAsia"/>
          <w:b/>
          <w:color w:val="000000"/>
          <w:shd w:val="clear" w:color="auto" w:fill="FFFFFF"/>
        </w:rPr>
        <w:t>基督的心</w:t>
      </w:r>
      <w:r w:rsidRPr="00C11552">
        <w:rPr>
          <w:rFonts w:ascii="Verdana" w:hAnsi="Verdana" w:hint="eastAsia"/>
          <w:color w:val="000000"/>
          <w:shd w:val="clear" w:color="auto" w:fill="FFFFFF"/>
        </w:rPr>
        <w:t>。在腓</w:t>
      </w:r>
      <w:r w:rsidRPr="00C11552">
        <w:rPr>
          <w:rFonts w:hint="eastAsia"/>
        </w:rPr>
        <w:t>立比書</w:t>
      </w:r>
      <w:r w:rsidRPr="00C11552">
        <w:rPr>
          <w:rFonts w:hint="eastAsia"/>
        </w:rPr>
        <w:t>2:5</w:t>
      </w:r>
      <w:r w:rsidRPr="00C11552">
        <w:t>，</w:t>
      </w:r>
      <w:r w:rsidRPr="00C11552">
        <w:rPr>
          <w:rFonts w:ascii="Verdana" w:hAnsi="Verdana" w:hint="eastAsia"/>
          <w:color w:val="000000"/>
          <w:shd w:val="clear" w:color="auto" w:fill="FFFFFF"/>
        </w:rPr>
        <w:t>基督的心是強調謙遜。學習和知識不應使我們驕傲；學習神深奧的事應當使我們謙卑，也因此使我們有了基督的心。藉著有基督的心，我們就免了被世界的心思佔據。</w:t>
      </w:r>
    </w:p>
    <w:p w14:paraId="6A6C92A2" w14:textId="77777777" w:rsidR="00C11552" w:rsidRPr="00C11552" w:rsidRDefault="00C11552" w:rsidP="00C11552">
      <w:pPr>
        <w:widowControl/>
        <w:jc w:val="both"/>
        <w:rPr>
          <w:rFonts w:ascii="Verdana" w:hAnsi="Verdana"/>
          <w:color w:val="000000"/>
          <w:shd w:val="clear" w:color="auto" w:fill="FFFFFF"/>
        </w:rPr>
      </w:pPr>
    </w:p>
    <w:p w14:paraId="624234A7" w14:textId="77777777" w:rsidR="00C11552" w:rsidRPr="00C11552" w:rsidRDefault="00C11552" w:rsidP="00C11552">
      <w:pPr>
        <w:widowControl/>
        <w:jc w:val="both"/>
      </w:pPr>
      <w:r w:rsidRPr="00C11552">
        <w:rPr>
          <w:rFonts w:ascii="Verdana" w:hAnsi="Verdana" w:hint="eastAsia"/>
          <w:color w:val="000000"/>
          <w:shd w:val="clear" w:color="auto" w:fill="FFFFFF"/>
        </w:rPr>
        <w:t>關於我們心意更新的第二個要素是思想生活。在哥林多後書</w:t>
      </w:r>
      <w:r w:rsidRPr="00C11552">
        <w:rPr>
          <w:rFonts w:hint="eastAsia"/>
        </w:rPr>
        <w:t>10:3-5</w:t>
      </w:r>
      <w:r w:rsidRPr="00C11552">
        <w:rPr>
          <w:rFonts w:hint="eastAsia"/>
        </w:rPr>
        <w:t>，保羅教導我們需要知道如何將</w:t>
      </w:r>
      <w:r w:rsidRPr="00C11552">
        <w:rPr>
          <w:rFonts w:ascii="DFKai-SB" w:eastAsia="DFKai-SB" w:hAnsi="DFKai-SB" w:hint="eastAsia"/>
          <w:b/>
        </w:rPr>
        <w:t>所有</w:t>
      </w:r>
      <w:r w:rsidRPr="00C11552">
        <w:rPr>
          <w:rFonts w:hint="eastAsia"/>
        </w:rPr>
        <w:t>[</w:t>
      </w:r>
      <w:r w:rsidRPr="00C11552">
        <w:rPr>
          <w:rFonts w:hint="eastAsia"/>
        </w:rPr>
        <w:t>被擄</w:t>
      </w:r>
      <w:r w:rsidRPr="00C11552">
        <w:rPr>
          <w:rFonts w:hint="eastAsia"/>
        </w:rPr>
        <w:t>]</w:t>
      </w:r>
      <w:r w:rsidRPr="00C11552">
        <w:rPr>
          <w:rFonts w:ascii="DFKai-SB" w:eastAsia="DFKai-SB" w:hAnsi="DFKai-SB" w:hint="eastAsia"/>
          <w:b/>
        </w:rPr>
        <w:t>的心意奪回，使他都順服基督</w:t>
      </w:r>
      <w:r w:rsidRPr="00C11552">
        <w:rPr>
          <w:rFonts w:hint="eastAsia"/>
        </w:rPr>
        <w:t>。我們的所有心意，所有的思想模式必需要奪回以順服基督。腓立比書</w:t>
      </w:r>
      <w:r w:rsidRPr="00C11552">
        <w:rPr>
          <w:rFonts w:hint="eastAsia"/>
        </w:rPr>
        <w:t>4:8</w:t>
      </w:r>
      <w:r w:rsidRPr="00C11552">
        <w:rPr>
          <w:rFonts w:hint="eastAsia"/>
        </w:rPr>
        <w:t>列出一些我們必須常常思想的事</w:t>
      </w:r>
      <w:r w:rsidRPr="00C11552">
        <w:rPr>
          <w:rFonts w:hint="eastAsia"/>
        </w:rPr>
        <w:t xml:space="preserve">: </w:t>
      </w:r>
      <w:r w:rsidRPr="00C11552">
        <w:rPr>
          <w:rFonts w:ascii="DFKai-SB" w:eastAsia="DFKai-SB" w:hAnsi="DFKai-SB" w:hint="eastAsia"/>
          <w:b/>
          <w:bCs/>
        </w:rPr>
        <w:t>弟兄們，我還有未盡的話：</w:t>
      </w:r>
      <w:r w:rsidRPr="00C11552">
        <w:rPr>
          <w:rFonts w:ascii="DFKai-SB" w:eastAsia="DFKai-SB" w:hAnsi="DFKai-SB" w:hint="eastAsia"/>
          <w:b/>
          <w:bCs/>
          <w:color w:val="7030A0"/>
        </w:rPr>
        <w:t>凡是真實的、可敬的、公義的、清潔的、可愛的、有美名的，若有甚麼德行，若有甚麼稱讚</w:t>
      </w:r>
      <w:r w:rsidRPr="00C11552">
        <w:rPr>
          <w:rFonts w:ascii="DFKai-SB" w:eastAsia="DFKai-SB" w:hAnsi="DFKai-SB" w:hint="eastAsia"/>
          <w:b/>
          <w:bCs/>
        </w:rPr>
        <w:t>，</w:t>
      </w:r>
      <w:r w:rsidRPr="00C11552">
        <w:rPr>
          <w:rFonts w:ascii="DFKai-SB" w:eastAsia="DFKai-SB" w:hAnsi="DFKai-SB" w:hint="eastAsia"/>
          <w:b/>
          <w:bCs/>
          <w:color w:val="C00000"/>
        </w:rPr>
        <w:t>這些事你們都要思念</w:t>
      </w:r>
      <w:r w:rsidRPr="00C11552">
        <w:rPr>
          <w:rFonts w:hint="eastAsia"/>
        </w:rPr>
        <w:t>。若我們學習如何思想這些事，我們會將心思奪回順服基督。</w:t>
      </w:r>
    </w:p>
    <w:p w14:paraId="20EAE8C6" w14:textId="77777777" w:rsidR="00C11552" w:rsidRPr="00C11552" w:rsidRDefault="00C11552" w:rsidP="00C11552">
      <w:pPr>
        <w:widowControl/>
        <w:jc w:val="both"/>
      </w:pPr>
    </w:p>
    <w:p w14:paraId="6EF0C24D" w14:textId="77777777" w:rsidR="00C11552" w:rsidRPr="00C11552" w:rsidRDefault="00C11552" w:rsidP="00C11552">
      <w:pPr>
        <w:widowControl/>
        <w:jc w:val="both"/>
        <w:rPr>
          <w:rFonts w:ascii="Verdana" w:hAnsi="Verdana"/>
          <w:color w:val="000000"/>
          <w:shd w:val="clear" w:color="auto" w:fill="FFFFFF"/>
        </w:rPr>
      </w:pPr>
      <w:r w:rsidRPr="00C11552">
        <w:rPr>
          <w:rFonts w:hint="eastAsia"/>
        </w:rPr>
        <w:t>關於心意更新方法的第三個要素是默想神的話</w:t>
      </w:r>
      <w:r w:rsidRPr="00C11552">
        <w:rPr>
          <w:rFonts w:hint="eastAsia"/>
        </w:rPr>
        <w:t>(</w:t>
      </w:r>
      <w:r w:rsidRPr="00C11552">
        <w:rPr>
          <w:rFonts w:hint="eastAsia"/>
        </w:rPr>
        <w:t>書</w:t>
      </w:r>
      <w:r w:rsidRPr="00C11552">
        <w:rPr>
          <w:rFonts w:hint="eastAsia"/>
        </w:rPr>
        <w:t>1:8</w:t>
      </w:r>
      <w:r w:rsidRPr="00C11552">
        <w:rPr>
          <w:rFonts w:hint="eastAsia"/>
        </w:rPr>
        <w:t>；詩</w:t>
      </w:r>
      <w:r w:rsidRPr="00C11552">
        <w:rPr>
          <w:rFonts w:hint="eastAsia"/>
        </w:rPr>
        <w:t>119:11,97</w:t>
      </w:r>
      <w:r w:rsidRPr="00C11552">
        <w:rPr>
          <w:rFonts w:hint="eastAsia"/>
        </w:rPr>
        <w:t>；約</w:t>
      </w:r>
      <w:r w:rsidRPr="00C11552">
        <w:rPr>
          <w:rFonts w:hint="eastAsia"/>
        </w:rPr>
        <w:t>15:7</w:t>
      </w:r>
      <w:r w:rsidRPr="00C11552">
        <w:rPr>
          <w:rFonts w:hint="eastAsia"/>
        </w:rPr>
        <w:t>；西</w:t>
      </w:r>
      <w:r w:rsidRPr="00C11552">
        <w:rPr>
          <w:rFonts w:hint="eastAsia"/>
        </w:rPr>
        <w:t>3:16</w:t>
      </w:r>
      <w:r w:rsidRPr="00C11552">
        <w:rPr>
          <w:rFonts w:hint="eastAsia"/>
        </w:rPr>
        <w:t>；約壹</w:t>
      </w:r>
      <w:r w:rsidRPr="00C11552">
        <w:rPr>
          <w:rFonts w:hint="eastAsia"/>
        </w:rPr>
        <w:t>2:14)</w:t>
      </w:r>
      <w:r w:rsidRPr="00C11552">
        <w:rPr>
          <w:rFonts w:hint="eastAsia"/>
        </w:rPr>
        <w:t>。為要默想，我們需要記憶經文並開始思考這些經文。當我們思考它，它們會滲透在我們心思中，所以我們是透過默想神的話來使心意更新。</w:t>
      </w:r>
    </w:p>
    <w:p w14:paraId="255B0407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FB6445B" w14:textId="77777777" w:rsidR="00C11552" w:rsidRPr="00C11552" w:rsidRDefault="00C11552" w:rsidP="00C11552">
      <w:pPr>
        <w:widowControl/>
        <w:numPr>
          <w:ilvl w:val="0"/>
          <w:numId w:val="2"/>
        </w:numPr>
        <w:jc w:val="both"/>
        <w:rPr>
          <w:szCs w:val="24"/>
        </w:rPr>
      </w:pPr>
      <w:bookmarkStart w:id="8" w:name="_Toc27979073"/>
      <w:r w:rsidRPr="00C11552">
        <w:rPr>
          <w:rFonts w:asciiTheme="majorHAnsi" w:eastAsiaTheme="majorEastAsia" w:hAnsiTheme="majorHAnsi" w:cstheme="majorBidi" w:hint="eastAsia"/>
          <w:b/>
          <w:bCs/>
          <w:kern w:val="52"/>
          <w:szCs w:val="24"/>
        </w:rPr>
        <w:t>在十字架上的審判</w:t>
      </w:r>
      <w:bookmarkEnd w:id="8"/>
    </w:p>
    <w:p w14:paraId="7E69194B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現在我們來到研討的第二個主要範疇，是關於十字架上的審判。</w:t>
      </w:r>
      <w:r w:rsidRPr="00C11552">
        <w:rPr>
          <w:rFonts w:hint="eastAsia"/>
          <w:color w:val="FF0000"/>
          <w:szCs w:val="24"/>
        </w:rPr>
        <w:t>當彌賽亞受死的時候，有幾個審判在十字架上發生。這些審判都影響到屬靈爭戰的三條戰線</w:t>
      </w:r>
      <w:r w:rsidRPr="00C11552">
        <w:rPr>
          <w:rFonts w:hint="eastAsia"/>
          <w:szCs w:val="24"/>
        </w:rPr>
        <w:t>。我們會逐一檢視十架上的審判是如何影響每條戰線。</w:t>
      </w:r>
    </w:p>
    <w:p w14:paraId="20FC41F7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087B73FB" w14:textId="77777777" w:rsidR="00C11552" w:rsidRPr="00C11552" w:rsidRDefault="00C11552" w:rsidP="00C11552">
      <w:pPr>
        <w:widowControl/>
        <w:numPr>
          <w:ilvl w:val="1"/>
          <w:numId w:val="2"/>
        </w:numPr>
        <w:jc w:val="both"/>
        <w:rPr>
          <w:rFonts w:asciiTheme="majorHAnsi" w:eastAsiaTheme="majorEastAsia" w:hAnsiTheme="majorHAnsi" w:cstheme="majorBidi"/>
          <w:b/>
          <w:bCs/>
          <w:szCs w:val="24"/>
        </w:rPr>
      </w:pPr>
      <w:bookmarkStart w:id="9" w:name="_Toc27979074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肉體</w:t>
      </w:r>
      <w:bookmarkEnd w:id="9"/>
    </w:p>
    <w:p w14:paraId="031D1018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就肉體而論，要提及十字架帶下的六個結果。</w:t>
      </w:r>
    </w:p>
    <w:p w14:paraId="0CFF2D22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34731E9D" w14:textId="77777777" w:rsidR="00C11552" w:rsidRPr="00C11552" w:rsidRDefault="00C11552" w:rsidP="00C11552">
      <w:pPr>
        <w:widowControl/>
        <w:numPr>
          <w:ilvl w:val="2"/>
          <w:numId w:val="13"/>
        </w:numPr>
        <w:jc w:val="both"/>
        <w:rPr>
          <w:szCs w:val="24"/>
        </w:rPr>
      </w:pPr>
      <w:bookmarkStart w:id="10" w:name="_Toc27979075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與基督同釘十架</w:t>
      </w:r>
      <w:bookmarkEnd w:id="10"/>
    </w:p>
    <w:p w14:paraId="3F6A2C6A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第一個結果是肉體已經與基督同釘十字架。按照羅馬書</w:t>
      </w:r>
      <w:r w:rsidRPr="00C11552">
        <w:rPr>
          <w:rFonts w:hint="eastAsia"/>
          <w:szCs w:val="24"/>
        </w:rPr>
        <w:t>6:1-10</w:t>
      </w:r>
      <w:r w:rsidRPr="00C11552">
        <w:rPr>
          <w:rFonts w:ascii="DFKai-SB" w:eastAsia="DFKai-SB" w:hAnsi="DFKai-SB" w:hint="eastAsia"/>
          <w:b/>
          <w:szCs w:val="24"/>
        </w:rPr>
        <w:t>這樣，怎麼說呢？我們可以仍在罪中、叫恩典顯多麼？斷乎不可！我們在罪上死了的人豈可仍在罪中活著呢？豈不知我們這受洗歸入基督耶穌的人是受洗歸入他的死麼？所以，我們藉著洗禮歸入死，和他一同埋葬，原是叫我們一舉一動有重生的樣式，像基督藉著父的榮耀從死裡復活一樣。我們若在他死的形狀上與他聯合，也要在他復活的形狀上與他聯合；因為知道我們的舊人和他同釘十字架，使罪身滅絕，叫我們不再作罪的奴僕；因為已死的人是脫離了罪。我們若是與基督同死，就信必與他同活。因為知道基督既從死裡復活，就不再死，死也不再作他的主了。他死是向罪死了，只有一次；他活是向神活著</w:t>
      </w:r>
      <w:r w:rsidRPr="00C11552">
        <w:rPr>
          <w:rFonts w:hint="eastAsia"/>
          <w:szCs w:val="24"/>
        </w:rPr>
        <w:t>。</w:t>
      </w:r>
    </w:p>
    <w:p w14:paraId="6736C2B9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3AD91E0E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在這段冗長的信息，保羅指出</w:t>
      </w:r>
      <w:r w:rsidRPr="00C11552">
        <w:rPr>
          <w:rFonts w:ascii="DFKai-SB" w:eastAsia="DFKai-SB" w:hAnsi="DFKai-SB" w:hint="eastAsia"/>
          <w:b/>
          <w:szCs w:val="24"/>
        </w:rPr>
        <w:t>我們的舊人</w:t>
      </w:r>
      <w:r w:rsidRPr="00C11552">
        <w:rPr>
          <w:rFonts w:hint="eastAsia"/>
          <w:szCs w:val="24"/>
        </w:rPr>
        <w:t>、肉體已經與基督同釘十架。</w:t>
      </w:r>
    </w:p>
    <w:p w14:paraId="3662D9AD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09458C7B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他在羅馬書</w:t>
      </w:r>
      <w:r w:rsidRPr="00C11552">
        <w:rPr>
          <w:rFonts w:hint="eastAsia"/>
          <w:szCs w:val="24"/>
        </w:rPr>
        <w:t>8:3</w:t>
      </w:r>
      <w:r w:rsidRPr="00C11552">
        <w:rPr>
          <w:rFonts w:hint="eastAsia"/>
          <w:szCs w:val="24"/>
        </w:rPr>
        <w:t>再度重述</w:t>
      </w:r>
      <w:r w:rsidRPr="00C11552">
        <w:rPr>
          <w:rFonts w:ascii="DFKai-SB" w:eastAsia="DFKai-SB" w:hAnsi="DFKai-SB" w:hint="eastAsia"/>
          <w:b/>
          <w:szCs w:val="24"/>
        </w:rPr>
        <w:t>律法既因肉體軟弱，有所不能行的，神就差遣自己的兒子，成為罪身的形狀，作了贖罪祭，在肉體中定了罪案</w:t>
      </w:r>
      <w:r w:rsidRPr="00C11552">
        <w:rPr>
          <w:rFonts w:hint="eastAsia"/>
          <w:szCs w:val="24"/>
        </w:rPr>
        <w:t>，</w:t>
      </w:r>
    </w:p>
    <w:p w14:paraId="4C2AFADD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7E6C242" w14:textId="77777777" w:rsidR="00C11552" w:rsidRPr="00C11552" w:rsidRDefault="00C11552" w:rsidP="00C11552">
      <w:pPr>
        <w:widowControl/>
      </w:pPr>
      <w:r w:rsidRPr="00C11552">
        <w:rPr>
          <w:rFonts w:hint="eastAsia"/>
        </w:rPr>
        <w:t>當基督受死時</w:t>
      </w:r>
      <w:r w:rsidRPr="00C11552">
        <w:rPr>
          <w:rFonts w:ascii="DFKai-SB" w:eastAsia="DFKai-SB" w:hAnsi="DFKai-SB" w:hint="eastAsia"/>
          <w:b/>
        </w:rPr>
        <w:t>肉體中的罪</w:t>
      </w:r>
      <w:r w:rsidRPr="00C11552">
        <w:rPr>
          <w:rFonts w:hint="eastAsia"/>
        </w:rPr>
        <w:t>被定了罪案。所以肉體已經與基督同釘十架。</w:t>
      </w:r>
    </w:p>
    <w:p w14:paraId="5AB72CE0" w14:textId="77777777" w:rsidR="00C11552" w:rsidRPr="00C11552" w:rsidRDefault="00C11552" w:rsidP="00C11552">
      <w:pPr>
        <w:widowControl/>
      </w:pPr>
    </w:p>
    <w:p w14:paraId="4041717B" w14:textId="77777777" w:rsidR="00C11552" w:rsidRPr="00C11552" w:rsidRDefault="00C11552" w:rsidP="00C11552">
      <w:pPr>
        <w:widowControl/>
        <w:numPr>
          <w:ilvl w:val="2"/>
          <w:numId w:val="13"/>
        </w:numPr>
        <w:jc w:val="both"/>
        <w:rPr>
          <w:szCs w:val="24"/>
        </w:rPr>
      </w:pPr>
      <w:bookmarkStart w:id="11" w:name="_Toc27979076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不具有合法權柄</w:t>
      </w:r>
      <w:bookmarkEnd w:id="11"/>
    </w:p>
    <w:p w14:paraId="29AB48F0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第二，意思是肉體對我們不再有任何合法權柄。雖然肉體已經被釘</w:t>
      </w:r>
      <w:bookmarkStart w:id="12" w:name="_Hlk100495136"/>
      <w:r w:rsidRPr="00C11552">
        <w:rPr>
          <w:rFonts w:hint="eastAsia"/>
          <w:szCs w:val="24"/>
        </w:rPr>
        <w:t>，</w:t>
      </w:r>
      <w:bookmarkEnd w:id="12"/>
      <w:r w:rsidRPr="00C11552">
        <w:rPr>
          <w:rFonts w:hint="eastAsia"/>
          <w:szCs w:val="24"/>
        </w:rPr>
        <w:t>但它沒有停止存在。基督的死具有隔絕的概念，已經隔絕的是肉體對我們的合法權柄。在我們得著救恩之前，我們必須順從罪性、肉體。如今我們不再需要順從它，我們要選擇順從基督，我們不再需要順從這舊本質。</w:t>
      </w:r>
    </w:p>
    <w:p w14:paraId="2B19DD14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1A432375" w14:textId="77777777" w:rsidR="00C11552" w:rsidRPr="00C11552" w:rsidRDefault="00C11552" w:rsidP="00C11552">
      <w:pPr>
        <w:widowControl/>
        <w:numPr>
          <w:ilvl w:val="2"/>
          <w:numId w:val="13"/>
        </w:numPr>
        <w:jc w:val="both"/>
        <w:rPr>
          <w:szCs w:val="24"/>
        </w:rPr>
      </w:pPr>
      <w:bookmarkStart w:id="13" w:name="_Toc27979077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仍然活動</w:t>
      </w:r>
      <w:bookmarkEnd w:id="13"/>
    </w:p>
    <w:p w14:paraId="1CB3F528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第三，這不表示罪性不再活躍、撒但不再活躍。撒旦今日非常活躍，肉體今天也非常活躍。記住一個事實，即使肉體因同釘在十架上受到審判，不表示它不再活躍。</w:t>
      </w:r>
    </w:p>
    <w:p w14:paraId="3ED0B51B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67C0A1C6" w14:textId="77777777" w:rsidR="00C11552" w:rsidRPr="00C11552" w:rsidRDefault="00C11552" w:rsidP="00C11552">
      <w:pPr>
        <w:widowControl/>
        <w:numPr>
          <w:ilvl w:val="2"/>
          <w:numId w:val="13"/>
        </w:numPr>
        <w:jc w:val="both"/>
        <w:rPr>
          <w:szCs w:val="24"/>
        </w:rPr>
      </w:pPr>
      <w:bookmarkStart w:id="14" w:name="_Toc27979078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再沒有義務順服肉體之下</w:t>
      </w:r>
      <w:bookmarkEnd w:id="14"/>
    </w:p>
    <w:p w14:paraId="640B2861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第四，這表示我們不再有義務順服罪性，如同保羅在羅馬書</w:t>
      </w:r>
      <w:r w:rsidRPr="00C11552">
        <w:rPr>
          <w:rFonts w:hint="eastAsia"/>
          <w:szCs w:val="24"/>
        </w:rPr>
        <w:t>6:13</w:t>
      </w:r>
      <w:r w:rsidRPr="00C11552">
        <w:rPr>
          <w:rFonts w:hint="eastAsia"/>
          <w:szCs w:val="24"/>
        </w:rPr>
        <w:t>所說</w:t>
      </w:r>
      <w:r w:rsidRPr="00C11552">
        <w:rPr>
          <w:rFonts w:ascii="DFKai-SB" w:eastAsia="DFKai-SB" w:hAnsi="DFKai-SB" w:hint="eastAsia"/>
          <w:b/>
          <w:szCs w:val="24"/>
        </w:rPr>
        <w:t>也不要將你們的肢體獻給罪作不義的器具；倒要像從死裡復活的人，將自己獻給神，並將肢體作義的器具獻給神</w:t>
      </w:r>
      <w:r w:rsidRPr="00C11552">
        <w:rPr>
          <w:rFonts w:hint="eastAsia"/>
          <w:szCs w:val="24"/>
        </w:rPr>
        <w:t>。</w:t>
      </w:r>
    </w:p>
    <w:p w14:paraId="1B191052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B93CFAA" w14:textId="77777777" w:rsidR="00C11552" w:rsidRPr="00C11552" w:rsidRDefault="00C11552" w:rsidP="00C11552">
      <w:pPr>
        <w:widowControl/>
        <w:numPr>
          <w:ilvl w:val="2"/>
          <w:numId w:val="13"/>
        </w:numPr>
        <w:jc w:val="both"/>
        <w:rPr>
          <w:szCs w:val="24"/>
        </w:rPr>
      </w:pPr>
      <w:bookmarkStart w:id="15" w:name="_Toc27979079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我們的釋放</w:t>
      </w:r>
      <w:bookmarkEnd w:id="15"/>
    </w:p>
    <w:p w14:paraId="6092773C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第五，我們是被釋放的，所以我們不需要繼續在罪中</w:t>
      </w:r>
      <w:bookmarkStart w:id="16" w:name="_Hlk100495338"/>
      <w:r w:rsidRPr="00C11552">
        <w:rPr>
          <w:rFonts w:hint="eastAsia"/>
          <w:szCs w:val="24"/>
        </w:rPr>
        <w:t>，</w:t>
      </w:r>
      <w:bookmarkEnd w:id="16"/>
      <w:r w:rsidRPr="00C11552">
        <w:rPr>
          <w:rFonts w:hint="eastAsia"/>
          <w:szCs w:val="24"/>
        </w:rPr>
        <w:t>如同保羅在羅馬書</w:t>
      </w:r>
      <w:r w:rsidRPr="00C11552">
        <w:rPr>
          <w:rFonts w:hint="eastAsia"/>
          <w:szCs w:val="24"/>
        </w:rPr>
        <w:t>6:12</w:t>
      </w:r>
      <w:r w:rsidRPr="00C11552">
        <w:rPr>
          <w:rFonts w:hint="eastAsia"/>
          <w:szCs w:val="24"/>
        </w:rPr>
        <w:t>所說</w:t>
      </w:r>
      <w:r w:rsidRPr="00C11552">
        <w:rPr>
          <w:rFonts w:ascii="DFKai-SB" w:eastAsia="DFKai-SB" w:hAnsi="DFKai-SB" w:hint="eastAsia"/>
          <w:b/>
          <w:szCs w:val="24"/>
        </w:rPr>
        <w:t>所以，不要容罪在你們必死的身上作王，使你們順從身子的私慾</w:t>
      </w:r>
      <w:r w:rsidRPr="00C11552">
        <w:rPr>
          <w:rFonts w:hint="eastAsia"/>
          <w:szCs w:val="24"/>
        </w:rPr>
        <w:t>。我們已經從監牢被釋放出來了，有誰願意再回到監牢裡被囚禁著呢</w:t>
      </w:r>
      <w:r w:rsidRPr="00C11552">
        <w:rPr>
          <w:rFonts w:hint="eastAsia"/>
          <w:szCs w:val="24"/>
        </w:rPr>
        <w:t>?</w:t>
      </w:r>
    </w:p>
    <w:p w14:paraId="6DF527C3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7103646A" w14:textId="77777777" w:rsidR="00C11552" w:rsidRPr="00C11552" w:rsidRDefault="00C11552" w:rsidP="00C11552">
      <w:pPr>
        <w:widowControl/>
        <w:numPr>
          <w:ilvl w:val="2"/>
          <w:numId w:val="13"/>
        </w:numPr>
        <w:jc w:val="both"/>
        <w:rPr>
          <w:szCs w:val="24"/>
        </w:rPr>
      </w:pPr>
      <w:bookmarkStart w:id="17" w:name="_Toc27979080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我們的得勝是可能的</w:t>
      </w:r>
      <w:bookmarkEnd w:id="17"/>
    </w:p>
    <w:p w14:paraId="2A302B06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第六，這使得勝成為可能。我們的舊人、我們的肉體、我們的罪性已經同釘十架，我們不需要再順服它、它對我們沒有合法權柄的事實，使信徒得勝成為可能的。</w:t>
      </w:r>
    </w:p>
    <w:p w14:paraId="14EF4A0B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3AF838B3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在羅馬書</w:t>
      </w:r>
      <w:r w:rsidRPr="00C11552">
        <w:rPr>
          <w:rFonts w:hint="eastAsia"/>
          <w:szCs w:val="24"/>
        </w:rPr>
        <w:t>8:4</w:t>
      </w:r>
      <w:r w:rsidRPr="00C11552">
        <w:rPr>
          <w:rFonts w:hint="eastAsia"/>
          <w:szCs w:val="24"/>
        </w:rPr>
        <w:t>保羅寫著</w:t>
      </w:r>
      <w:r w:rsidRPr="00C11552">
        <w:rPr>
          <w:rFonts w:ascii="DFKai-SB" w:eastAsia="DFKai-SB" w:hAnsi="DFKai-SB" w:hint="eastAsia"/>
          <w:b/>
          <w:szCs w:val="24"/>
        </w:rPr>
        <w:t>使律法的義成就在我們這不隨從肉體、只隨從聖靈的人身上</w:t>
      </w:r>
      <w:r w:rsidRPr="00C11552">
        <w:rPr>
          <w:rFonts w:hint="eastAsia"/>
          <w:szCs w:val="24"/>
        </w:rPr>
        <w:t>。</w:t>
      </w:r>
    </w:p>
    <w:p w14:paraId="5FA4076A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認知並運用我們的罪性、肉體已經與基督同釘的事實，使活出屬靈生活成為可能。</w:t>
      </w:r>
    </w:p>
    <w:p w14:paraId="32BD45ED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2305577" w14:textId="77777777" w:rsidR="00C11552" w:rsidRPr="00C11552" w:rsidRDefault="00C11552" w:rsidP="00C11552">
      <w:pPr>
        <w:widowControl/>
        <w:numPr>
          <w:ilvl w:val="1"/>
          <w:numId w:val="2"/>
        </w:numPr>
        <w:jc w:val="both"/>
        <w:rPr>
          <w:rFonts w:asciiTheme="majorHAnsi" w:eastAsiaTheme="majorEastAsia" w:hAnsiTheme="majorHAnsi" w:cstheme="majorBidi"/>
          <w:b/>
          <w:bCs/>
          <w:szCs w:val="24"/>
        </w:rPr>
      </w:pPr>
      <w:bookmarkStart w:id="18" w:name="_Toc27979081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撒但和鬼魔世界</w:t>
      </w:r>
      <w:bookmarkEnd w:id="18"/>
    </w:p>
    <w:p w14:paraId="334B6AD5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在十字架上發生的第二條屬靈爭戰的戰線是撒但和它的鬼魔軍隊。同樣也是已經在十架上受到審判。這有三個涵義。</w:t>
      </w:r>
    </w:p>
    <w:p w14:paraId="6F4E347C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6406159" w14:textId="77777777" w:rsidR="00C11552" w:rsidRPr="00C11552" w:rsidRDefault="00C11552" w:rsidP="00C11552">
      <w:pPr>
        <w:widowControl/>
        <w:numPr>
          <w:ilvl w:val="2"/>
          <w:numId w:val="14"/>
        </w:numPr>
        <w:jc w:val="both"/>
        <w:rPr>
          <w:szCs w:val="24"/>
        </w:rPr>
      </w:pPr>
      <w:bookmarkStart w:id="19" w:name="_Toc27979082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一個已被打敗的仇敵</w:t>
      </w:r>
      <w:bookmarkEnd w:id="19"/>
    </w:p>
    <w:p w14:paraId="0EE3672E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第一，表示</w:t>
      </w:r>
      <w:r w:rsidRPr="00C11552">
        <w:rPr>
          <w:rFonts w:hint="eastAsia"/>
          <w:color w:val="FF0000"/>
          <w:szCs w:val="24"/>
        </w:rPr>
        <w:t>撒旦現在是一個已被打敗的仇敵</w:t>
      </w:r>
      <w:r w:rsidRPr="00C11552">
        <w:rPr>
          <w:rFonts w:hint="eastAsia"/>
          <w:szCs w:val="24"/>
        </w:rPr>
        <w:t>。耶穌在預知祂的受死下說出約翰福音</w:t>
      </w:r>
      <w:r w:rsidRPr="00C11552">
        <w:rPr>
          <w:rFonts w:hint="eastAsia"/>
          <w:szCs w:val="24"/>
        </w:rPr>
        <w:t>12:31</w:t>
      </w:r>
      <w:r w:rsidRPr="00C11552">
        <w:rPr>
          <w:rFonts w:ascii="DFKai-SB" w:eastAsia="DFKai-SB" w:hAnsi="DFKai-SB" w:hint="eastAsia"/>
          <w:b/>
          <w:szCs w:val="24"/>
        </w:rPr>
        <w:t>現在這世界受審判，這世界的王要被趕出去</w:t>
      </w:r>
      <w:r w:rsidRPr="00C11552">
        <w:rPr>
          <w:rFonts w:hint="eastAsia"/>
          <w:szCs w:val="24"/>
        </w:rPr>
        <w:t>。</w:t>
      </w:r>
    </w:p>
    <w:p w14:paraId="44FA0D01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47D1A92B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稍後耶穌在約翰福音</w:t>
      </w:r>
      <w:r w:rsidRPr="00C11552">
        <w:rPr>
          <w:rFonts w:hint="eastAsia"/>
          <w:szCs w:val="24"/>
        </w:rPr>
        <w:t>16:11</w:t>
      </w:r>
      <w:r w:rsidRPr="00C11552">
        <w:rPr>
          <w:rFonts w:hint="eastAsia"/>
          <w:szCs w:val="24"/>
        </w:rPr>
        <w:t>說</w:t>
      </w:r>
      <w:r w:rsidRPr="00C11552">
        <w:rPr>
          <w:rFonts w:ascii="DFKai-SB" w:eastAsia="DFKai-SB" w:hAnsi="DFKai-SB" w:hint="eastAsia"/>
          <w:b/>
          <w:szCs w:val="24"/>
        </w:rPr>
        <w:t>為審判，是因這世界的王受了審判</w:t>
      </w:r>
      <w:r w:rsidRPr="00C11552">
        <w:rPr>
          <w:rFonts w:hint="eastAsia"/>
          <w:szCs w:val="24"/>
        </w:rPr>
        <w:t>。</w:t>
      </w:r>
    </w:p>
    <w:p w14:paraId="5153AD3D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1229D61A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這兩處經文都指出撒旦是被打敗的仇敵。</w:t>
      </w:r>
    </w:p>
    <w:p w14:paraId="6A076E39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3A1C6530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另一段依循這思路的經文是歌羅西書</w:t>
      </w:r>
      <w:r w:rsidRPr="00C11552">
        <w:rPr>
          <w:rFonts w:hint="eastAsia"/>
          <w:szCs w:val="24"/>
        </w:rPr>
        <w:t>2:15</w:t>
      </w:r>
      <w:r w:rsidRPr="00C11552">
        <w:rPr>
          <w:rFonts w:ascii="DFKai-SB" w:eastAsia="DFKai-SB" w:hAnsi="DFKai-SB" w:hint="eastAsia"/>
          <w:b/>
          <w:szCs w:val="24"/>
        </w:rPr>
        <w:t>既將一切執政的、掌權的擄來，明顯給眾人看，就仗著十字架誇勝</w:t>
      </w:r>
      <w:r w:rsidRPr="00C11552">
        <w:rPr>
          <w:rFonts w:hint="eastAsia"/>
          <w:szCs w:val="24"/>
        </w:rPr>
        <w:t>。</w:t>
      </w:r>
    </w:p>
    <w:p w14:paraId="6E62AC2A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5A73BD45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在這段經文是強調鬼魔世界和眾鬼魔。撒但與他的眾鬼魔現在是已被打敗的仇敵。</w:t>
      </w:r>
    </w:p>
    <w:p w14:paraId="2530DD34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5EA2E543" w14:textId="77777777" w:rsidR="00C11552" w:rsidRPr="00C11552" w:rsidRDefault="00C11552" w:rsidP="00C11552">
      <w:pPr>
        <w:widowControl/>
        <w:numPr>
          <w:ilvl w:val="2"/>
          <w:numId w:val="14"/>
        </w:numPr>
        <w:jc w:val="both"/>
        <w:rPr>
          <w:szCs w:val="24"/>
        </w:rPr>
      </w:pPr>
      <w:bookmarkStart w:id="20" w:name="_Toc27979083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不具有合法權柄</w:t>
      </w:r>
      <w:bookmarkEnd w:id="20"/>
    </w:p>
    <w:p w14:paraId="2A421F39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第二，意思是</w:t>
      </w:r>
      <w:r w:rsidRPr="00C11552">
        <w:rPr>
          <w:rFonts w:hint="eastAsia"/>
          <w:color w:val="FF0000"/>
          <w:szCs w:val="24"/>
        </w:rPr>
        <w:t>無論撒但或眾鬼魔對我們沒有任何合法的權柄</w:t>
      </w:r>
      <w:r w:rsidRPr="00C11552">
        <w:rPr>
          <w:rFonts w:hint="eastAsia"/>
          <w:szCs w:val="24"/>
        </w:rPr>
        <w:t>。這重點記在希伯來書</w:t>
      </w:r>
      <w:r w:rsidRPr="00C11552">
        <w:rPr>
          <w:rFonts w:hint="eastAsia"/>
          <w:szCs w:val="24"/>
        </w:rPr>
        <w:t>2:14-15</w:t>
      </w:r>
      <w:r w:rsidRPr="00C11552">
        <w:rPr>
          <w:rFonts w:ascii="DFKai-SB" w:eastAsia="DFKai-SB" w:hAnsi="DFKai-SB" w:hint="eastAsia"/>
          <w:b/>
          <w:szCs w:val="24"/>
        </w:rPr>
        <w:t>兒女既同有血肉之體，他也照樣親自成了血肉之體，特要藉著死敗壞那掌死權的，就是魔鬼，並要釋放那些一生因怕死而為奴僕的人</w:t>
      </w:r>
      <w:r w:rsidRPr="00C11552">
        <w:rPr>
          <w:rFonts w:hint="eastAsia"/>
          <w:szCs w:val="24"/>
        </w:rPr>
        <w:t>。</w:t>
      </w:r>
    </w:p>
    <w:p w14:paraId="45B4860E" w14:textId="77777777" w:rsidR="00C11552" w:rsidRPr="00C11552" w:rsidRDefault="00C11552" w:rsidP="00C11552">
      <w:pPr>
        <w:widowControl/>
        <w:numPr>
          <w:ilvl w:val="2"/>
          <w:numId w:val="14"/>
        </w:numPr>
        <w:jc w:val="both"/>
        <w:rPr>
          <w:szCs w:val="24"/>
        </w:rPr>
      </w:pPr>
      <w:bookmarkStart w:id="21" w:name="_Toc27979084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擊敗</w:t>
      </w:r>
      <w:bookmarkEnd w:id="21"/>
    </w:p>
    <w:p w14:paraId="39879157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第三，這意味</w:t>
      </w:r>
      <w:r w:rsidRPr="00C11552">
        <w:rPr>
          <w:rFonts w:hint="eastAsia"/>
          <w:color w:val="FF0000"/>
          <w:szCs w:val="24"/>
        </w:rPr>
        <w:t>信徒現在可以擊敗撒旦，不是藉著</w:t>
      </w:r>
      <w:r w:rsidRPr="00C11552">
        <w:rPr>
          <w:color w:val="FF0000"/>
          <w:szCs w:val="24"/>
        </w:rPr>
        <w:t>”</w:t>
      </w:r>
      <w:r w:rsidRPr="00C11552">
        <w:rPr>
          <w:rFonts w:hint="eastAsia"/>
          <w:color w:val="FF0000"/>
          <w:szCs w:val="24"/>
        </w:rPr>
        <w:t>斥責</w:t>
      </w:r>
      <w:r w:rsidRPr="00C11552">
        <w:rPr>
          <w:color w:val="FF0000"/>
          <w:szCs w:val="24"/>
        </w:rPr>
        <w:t>”</w:t>
      </w:r>
      <w:r w:rsidRPr="00C11552">
        <w:rPr>
          <w:rFonts w:hint="eastAsia"/>
          <w:color w:val="FF0000"/>
          <w:szCs w:val="24"/>
        </w:rPr>
        <w:t>牠、</w:t>
      </w:r>
      <w:r w:rsidRPr="00C11552">
        <w:rPr>
          <w:color w:val="FF0000"/>
          <w:szCs w:val="24"/>
        </w:rPr>
        <w:t>”</w:t>
      </w:r>
      <w:r w:rsidRPr="00C11552">
        <w:rPr>
          <w:rFonts w:hint="eastAsia"/>
          <w:color w:val="FF0000"/>
          <w:szCs w:val="24"/>
        </w:rPr>
        <w:t>綑綁</w:t>
      </w:r>
      <w:r w:rsidRPr="00C11552">
        <w:rPr>
          <w:color w:val="FF0000"/>
          <w:szCs w:val="24"/>
        </w:rPr>
        <w:t>”</w:t>
      </w:r>
      <w:r w:rsidRPr="00C11552">
        <w:rPr>
          <w:rFonts w:hint="eastAsia"/>
          <w:color w:val="FF0000"/>
          <w:szCs w:val="24"/>
        </w:rPr>
        <w:t>牠，而是抵擋牠，意思是我們可以抵擋仇敵的攻勢而不被打敗，使仇敵知難而退，</w:t>
      </w:r>
      <w:r w:rsidRPr="00C11552">
        <w:rPr>
          <w:rFonts w:hint="eastAsia"/>
          <w:szCs w:val="24"/>
        </w:rPr>
        <w:t>如同雅各書</w:t>
      </w:r>
      <w:r w:rsidRPr="00C11552">
        <w:rPr>
          <w:rFonts w:hint="eastAsia"/>
          <w:szCs w:val="24"/>
        </w:rPr>
        <w:t>4:7</w:t>
      </w:r>
      <w:r w:rsidRPr="00C11552">
        <w:rPr>
          <w:rFonts w:hint="eastAsia"/>
          <w:szCs w:val="24"/>
        </w:rPr>
        <w:t>所說</w:t>
      </w:r>
      <w:r w:rsidRPr="00C11552">
        <w:rPr>
          <w:rFonts w:ascii="DFKai-SB" w:eastAsia="DFKai-SB" w:hAnsi="DFKai-SB" w:hint="eastAsia"/>
          <w:b/>
          <w:szCs w:val="24"/>
        </w:rPr>
        <w:t>故此，你們要順服神。務要抵擋魔鬼，魔鬼就必離開你們逃跑了</w:t>
      </w:r>
      <w:r w:rsidRPr="00C11552">
        <w:rPr>
          <w:rFonts w:hint="eastAsia"/>
          <w:szCs w:val="24"/>
        </w:rPr>
        <w:t>。</w:t>
      </w:r>
    </w:p>
    <w:p w14:paraId="20DF90AC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3BBDD6B3" w14:textId="77777777" w:rsidR="00C11552" w:rsidRPr="00C11552" w:rsidRDefault="00C11552" w:rsidP="00C11552">
      <w:pPr>
        <w:widowControl/>
        <w:numPr>
          <w:ilvl w:val="1"/>
          <w:numId w:val="2"/>
        </w:numPr>
        <w:jc w:val="both"/>
        <w:rPr>
          <w:rFonts w:asciiTheme="majorHAnsi" w:eastAsiaTheme="majorEastAsia" w:hAnsiTheme="majorHAnsi" w:cstheme="majorBidi"/>
          <w:b/>
          <w:bCs/>
          <w:szCs w:val="24"/>
        </w:rPr>
      </w:pPr>
      <w:bookmarkStart w:id="22" w:name="_Toc27979085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世界</w:t>
      </w:r>
      <w:bookmarkEnd w:id="22"/>
    </w:p>
    <w:p w14:paraId="7CE25E0D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第三條戰線世界，也受到十架上審判的影響。關於世界的受審判，有三件要注意的事。</w:t>
      </w:r>
    </w:p>
    <w:p w14:paraId="133F0E70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75199FF2" w14:textId="77777777" w:rsidR="00C11552" w:rsidRPr="00C11552" w:rsidRDefault="00C11552" w:rsidP="00C11552">
      <w:pPr>
        <w:widowControl/>
        <w:numPr>
          <w:ilvl w:val="2"/>
          <w:numId w:val="15"/>
        </w:numPr>
        <w:jc w:val="both"/>
        <w:rPr>
          <w:szCs w:val="24"/>
        </w:rPr>
      </w:pPr>
      <w:bookmarkStart w:id="23" w:name="_Toc27979086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我們罪的審判</w:t>
      </w:r>
      <w:bookmarkEnd w:id="23"/>
    </w:p>
    <w:p w14:paraId="731A0F22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第一，</w:t>
      </w:r>
      <w:r w:rsidRPr="00C11552">
        <w:rPr>
          <w:rFonts w:hint="eastAsia"/>
          <w:color w:val="FF0000"/>
          <w:szCs w:val="24"/>
        </w:rPr>
        <w:t>我們在這世界的罪行已經被審判</w:t>
      </w:r>
      <w:r w:rsidRPr="00C11552">
        <w:rPr>
          <w:rFonts w:hint="eastAsia"/>
          <w:szCs w:val="24"/>
        </w:rPr>
        <w:t>。哥林多前書</w:t>
      </w:r>
      <w:r w:rsidRPr="00C11552">
        <w:rPr>
          <w:rFonts w:hint="eastAsia"/>
          <w:szCs w:val="24"/>
        </w:rPr>
        <w:t>15:3</w:t>
      </w:r>
      <w:r w:rsidRPr="00C11552">
        <w:rPr>
          <w:rFonts w:hint="eastAsia"/>
          <w:szCs w:val="24"/>
        </w:rPr>
        <w:t>說</w:t>
      </w:r>
      <w:r w:rsidRPr="00C11552">
        <w:rPr>
          <w:rFonts w:ascii="DFKai-SB" w:eastAsia="DFKai-SB" w:hAnsi="DFKai-SB" w:hint="eastAsia"/>
          <w:b/>
          <w:szCs w:val="24"/>
        </w:rPr>
        <w:t>我當日所領受又傳給你們的：第一，就是基督照聖經所說，為我們的罪死了</w:t>
      </w:r>
      <w:r w:rsidRPr="00C11552">
        <w:rPr>
          <w:rFonts w:hint="eastAsia"/>
          <w:szCs w:val="24"/>
        </w:rPr>
        <w:t>，</w:t>
      </w:r>
    </w:p>
    <w:p w14:paraId="49C36DE2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695B4B8B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歌羅西書</w:t>
      </w:r>
      <w:r w:rsidRPr="00C11552">
        <w:rPr>
          <w:rFonts w:hint="eastAsia"/>
          <w:szCs w:val="24"/>
        </w:rPr>
        <w:t>2:14</w:t>
      </w:r>
      <w:r w:rsidRPr="00C11552">
        <w:rPr>
          <w:rFonts w:hint="eastAsia"/>
          <w:szCs w:val="24"/>
        </w:rPr>
        <w:t>記著</w:t>
      </w:r>
      <w:r w:rsidRPr="00C11552">
        <w:rPr>
          <w:rFonts w:ascii="DFKai-SB" w:eastAsia="DFKai-SB" w:hAnsi="DFKai-SB" w:hint="eastAsia"/>
          <w:b/>
          <w:szCs w:val="24"/>
        </w:rPr>
        <w:t>又塗抹了在律例上所寫攻擊我們，有礙於我們的字據，把他撤去，釘在十字架上</w:t>
      </w:r>
      <w:r w:rsidRPr="00C11552">
        <w:rPr>
          <w:rFonts w:hint="eastAsia"/>
          <w:szCs w:val="24"/>
        </w:rPr>
        <w:t>。</w:t>
      </w:r>
    </w:p>
    <w:p w14:paraId="6E6E0888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0E4A3EF9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在彼得前書</w:t>
      </w:r>
      <w:r w:rsidRPr="00C11552">
        <w:rPr>
          <w:rFonts w:hint="eastAsia"/>
          <w:szCs w:val="24"/>
        </w:rPr>
        <w:t>2:24</w:t>
      </w:r>
      <w:r w:rsidRPr="00C11552">
        <w:rPr>
          <w:rFonts w:hint="eastAsia"/>
          <w:szCs w:val="24"/>
        </w:rPr>
        <w:t>彼得寫著</w:t>
      </w:r>
      <w:r w:rsidRPr="00C11552">
        <w:rPr>
          <w:rFonts w:ascii="DFKai-SB" w:eastAsia="DFKai-SB" w:hAnsi="DFKai-SB" w:hint="eastAsia"/>
          <w:b/>
          <w:szCs w:val="24"/>
        </w:rPr>
        <w:t>他被掛在木頭上，親身擔當了我們的罪，使我們既然在罪上死，就得以在義上活。因他受的鞭傷，你們便得了醫治</w:t>
      </w:r>
      <w:r w:rsidRPr="00C11552">
        <w:rPr>
          <w:rFonts w:hint="eastAsia"/>
          <w:szCs w:val="24"/>
        </w:rPr>
        <w:t>。</w:t>
      </w:r>
    </w:p>
    <w:p w14:paraId="515E89C8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32D8A7C1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最後，我們在這世界中的罪行按照約翰壹書</w:t>
      </w:r>
      <w:r w:rsidRPr="00C11552">
        <w:rPr>
          <w:rFonts w:hint="eastAsia"/>
          <w:szCs w:val="24"/>
        </w:rPr>
        <w:t>2:2</w:t>
      </w:r>
      <w:r w:rsidRPr="00C11552">
        <w:rPr>
          <w:rFonts w:hint="eastAsia"/>
          <w:szCs w:val="24"/>
        </w:rPr>
        <w:t>已被審判</w:t>
      </w:r>
      <w:r w:rsidRPr="00C11552">
        <w:rPr>
          <w:rFonts w:ascii="DFKai-SB" w:eastAsia="DFKai-SB" w:hAnsi="DFKai-SB" w:hint="eastAsia"/>
          <w:b/>
          <w:szCs w:val="24"/>
        </w:rPr>
        <w:t>他為我們的罪作了挽回祭，不是單為我們的罪，也是為普天下人的罪</w:t>
      </w:r>
      <w:r w:rsidRPr="00C11552">
        <w:rPr>
          <w:rFonts w:hint="eastAsia"/>
          <w:szCs w:val="24"/>
        </w:rPr>
        <w:t>。</w:t>
      </w:r>
    </w:p>
    <w:p w14:paraId="3CA878BF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62D04DD" w14:textId="77777777" w:rsidR="00C11552" w:rsidRPr="00C11552" w:rsidRDefault="00C11552" w:rsidP="00C11552">
      <w:pPr>
        <w:widowControl/>
        <w:numPr>
          <w:ilvl w:val="2"/>
          <w:numId w:val="15"/>
        </w:numPr>
        <w:jc w:val="both"/>
        <w:rPr>
          <w:szCs w:val="24"/>
        </w:rPr>
      </w:pPr>
      <w:bookmarkStart w:id="24" w:name="_Toc27979087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仍然在世界中</w:t>
      </w:r>
      <w:bookmarkEnd w:id="24"/>
    </w:p>
    <w:p w14:paraId="28206515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第二，我們現在在世界之中，卻不屬這世界。我們仍然要活在罪惡的世界，但我們不屬這世界的本質。</w:t>
      </w:r>
    </w:p>
    <w:p w14:paraId="7DD2A573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15223048" w14:textId="77777777" w:rsidR="00C11552" w:rsidRPr="00C11552" w:rsidRDefault="00C11552" w:rsidP="00C11552">
      <w:pPr>
        <w:widowControl/>
        <w:numPr>
          <w:ilvl w:val="2"/>
          <w:numId w:val="15"/>
        </w:numPr>
        <w:jc w:val="both"/>
        <w:rPr>
          <w:szCs w:val="24"/>
        </w:rPr>
      </w:pPr>
      <w:bookmarkStart w:id="25" w:name="_Toc27979088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一種不同的生命型態</w:t>
      </w:r>
      <w:bookmarkEnd w:id="25"/>
    </w:p>
    <w:p w14:paraId="5BA2E53D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第三，因著這世界已經受審判，我們如今可以在世界中活出不同的生活型態。</w:t>
      </w:r>
    </w:p>
    <w:p w14:paraId="13414003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49416751" w14:textId="77777777" w:rsidR="00C11552" w:rsidRPr="00C11552" w:rsidRDefault="00C11552" w:rsidP="00C11552">
      <w:pPr>
        <w:widowControl/>
        <w:numPr>
          <w:ilvl w:val="0"/>
          <w:numId w:val="2"/>
        </w:numPr>
        <w:jc w:val="both"/>
        <w:rPr>
          <w:szCs w:val="24"/>
        </w:rPr>
      </w:pPr>
      <w:bookmarkStart w:id="26" w:name="_Toc27979089"/>
      <w:r w:rsidRPr="00C11552">
        <w:rPr>
          <w:rFonts w:asciiTheme="majorHAnsi" w:eastAsiaTheme="majorEastAsia" w:hAnsiTheme="majorHAnsi" w:cstheme="majorBidi" w:hint="eastAsia"/>
          <w:b/>
          <w:bCs/>
          <w:kern w:val="52"/>
          <w:szCs w:val="24"/>
        </w:rPr>
        <w:t>照著人重生的靈行事</w:t>
      </w:r>
      <w:bookmarkEnd w:id="26"/>
    </w:p>
    <w:p w14:paraId="6D25590D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我們如今來到屬靈爭戰的第三個範疇，是與照著人重生的靈行事有關。我們會從四個部分來討論它。</w:t>
      </w:r>
    </w:p>
    <w:p w14:paraId="4CD644A1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5313A689" w14:textId="77777777" w:rsidR="00C11552" w:rsidRPr="00C11552" w:rsidRDefault="00C11552" w:rsidP="00C11552">
      <w:pPr>
        <w:widowControl/>
        <w:numPr>
          <w:ilvl w:val="1"/>
          <w:numId w:val="2"/>
        </w:numPr>
        <w:jc w:val="both"/>
        <w:rPr>
          <w:szCs w:val="24"/>
        </w:rPr>
      </w:pPr>
      <w:bookmarkStart w:id="27" w:name="_Toc27979090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聖經</w:t>
      </w:r>
      <w:bookmarkEnd w:id="27"/>
    </w:p>
    <w:p w14:paraId="33E8ABA3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在第一部分，有兩段關鍵的經文是處理我們要按著人裡面重生的靈行事的議題。第一段是加拉太書</w:t>
      </w:r>
      <w:r w:rsidRPr="00C11552">
        <w:rPr>
          <w:rFonts w:hint="eastAsia"/>
          <w:szCs w:val="24"/>
        </w:rPr>
        <w:t>5:16-17</w:t>
      </w:r>
      <w:r w:rsidRPr="00C11552">
        <w:rPr>
          <w:rFonts w:ascii="DFKai-SB" w:eastAsia="DFKai-SB" w:hAnsi="DFKai-SB" w:hint="eastAsia"/>
          <w:b/>
          <w:szCs w:val="24"/>
        </w:rPr>
        <w:t>我說，你們當順著聖靈而行，就不放縱肉體的情慾了。因為情慾和聖靈相爭，聖靈和情慾相爭，這兩個是彼此相敵，使你們不能做所願意做的</w:t>
      </w:r>
      <w:r w:rsidRPr="00C11552">
        <w:rPr>
          <w:rFonts w:hint="eastAsia"/>
          <w:szCs w:val="24"/>
        </w:rPr>
        <w:t>。</w:t>
      </w:r>
    </w:p>
    <w:p w14:paraId="000D6C34" w14:textId="77777777" w:rsidR="00C11552" w:rsidRPr="00C11552" w:rsidRDefault="00C11552" w:rsidP="00C11552">
      <w:pPr>
        <w:widowControl/>
        <w:jc w:val="both"/>
      </w:pPr>
      <w:r w:rsidRPr="00C11552">
        <w:rPr>
          <w:rFonts w:hint="eastAsia"/>
          <w:szCs w:val="24"/>
        </w:rPr>
        <w:t>有些人將這裡的</w:t>
      </w:r>
      <w:r w:rsidRPr="00C11552">
        <w:rPr>
          <w:rFonts w:ascii="DFKai-SB" w:eastAsia="DFKai-SB" w:hAnsi="DFKai-SB" w:hint="eastAsia"/>
          <w:b/>
          <w:szCs w:val="24"/>
        </w:rPr>
        <w:t>靈</w:t>
      </w:r>
      <w:r w:rsidRPr="00C11552">
        <w:rPr>
          <w:rFonts w:hint="eastAsia"/>
          <w:szCs w:val="24"/>
        </w:rPr>
        <w:t>翻譯是聖靈，為著與羅馬書</w:t>
      </w:r>
      <w:r w:rsidRPr="00C11552">
        <w:rPr>
          <w:rFonts w:hint="eastAsia"/>
          <w:szCs w:val="24"/>
        </w:rPr>
        <w:t>7</w:t>
      </w:r>
      <w:r w:rsidRPr="00C11552">
        <w:rPr>
          <w:rFonts w:hint="eastAsia"/>
          <w:szCs w:val="24"/>
        </w:rPr>
        <w:t>章一致，爭戰不是在聖靈與罪性之間，而是在信徒的新舊本質之間。在此我們將</w:t>
      </w:r>
      <w:r w:rsidRPr="00C11552">
        <w:rPr>
          <w:rFonts w:ascii="DFKai-SB" w:eastAsia="DFKai-SB" w:hAnsi="DFKai-SB" w:hint="eastAsia"/>
          <w:b/>
          <w:szCs w:val="24"/>
        </w:rPr>
        <w:t>靈</w:t>
      </w:r>
      <w:r w:rsidRPr="00C11552">
        <w:rPr>
          <w:rFonts w:hint="eastAsia"/>
        </w:rPr>
        <w:t>這字是指人重生的新靈。</w:t>
      </w:r>
    </w:p>
    <w:p w14:paraId="1DFCAE28" w14:textId="77777777" w:rsidR="00C11552" w:rsidRPr="00C11552" w:rsidRDefault="00C11552" w:rsidP="00C11552">
      <w:pPr>
        <w:widowControl/>
        <w:jc w:val="both"/>
      </w:pPr>
    </w:p>
    <w:p w14:paraId="01B1EEE8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</w:rPr>
        <w:t>第二段經文是</w:t>
      </w:r>
      <w:r w:rsidRPr="00C11552">
        <w:rPr>
          <w:rFonts w:hint="eastAsia"/>
          <w:szCs w:val="24"/>
        </w:rPr>
        <w:t>以弗所書</w:t>
      </w:r>
      <w:r w:rsidRPr="00C11552">
        <w:rPr>
          <w:rFonts w:hint="eastAsia"/>
          <w:szCs w:val="24"/>
        </w:rPr>
        <w:t>5:7-8</w:t>
      </w:r>
      <w:r w:rsidRPr="00C11552">
        <w:rPr>
          <w:rFonts w:ascii="DFKai-SB" w:eastAsia="DFKai-SB" w:hAnsi="DFKai-SB" w:hint="eastAsia"/>
          <w:b/>
          <w:szCs w:val="24"/>
        </w:rPr>
        <w:t>所以，你們不要與他們同夥。從前你們是暗昧的，但如今在主裡面是光明的，行事為人就當像光明的子女</w:t>
      </w:r>
      <w:r w:rsidRPr="00C11552">
        <w:rPr>
          <w:rFonts w:hint="eastAsia"/>
          <w:szCs w:val="24"/>
        </w:rPr>
        <w:t>。</w:t>
      </w:r>
    </w:p>
    <w:p w14:paraId="2226E824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這裡按著人重生的靈行事的方法是行在光中，這光就是神的話。</w:t>
      </w:r>
    </w:p>
    <w:p w14:paraId="49A466DA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430A8566" w14:textId="77777777" w:rsidR="00C11552" w:rsidRPr="00C11552" w:rsidRDefault="00C11552" w:rsidP="00C11552">
      <w:pPr>
        <w:widowControl/>
        <w:numPr>
          <w:ilvl w:val="1"/>
          <w:numId w:val="2"/>
        </w:numPr>
        <w:jc w:val="both"/>
        <w:rPr>
          <w:szCs w:val="24"/>
        </w:rPr>
      </w:pPr>
      <w:bookmarkStart w:id="28" w:name="_Toc27979091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意義</w:t>
      </w:r>
      <w:bookmarkEnd w:id="28"/>
    </w:p>
    <w:p w14:paraId="05AC697C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第二個部分是意義，</w:t>
      </w:r>
      <w:r w:rsidRPr="00C11552">
        <w:rPr>
          <w:szCs w:val="24"/>
        </w:rPr>
        <w:t>”</w:t>
      </w:r>
      <w:r w:rsidRPr="00C11552">
        <w:rPr>
          <w:rFonts w:hint="eastAsia"/>
          <w:szCs w:val="24"/>
        </w:rPr>
        <w:t>按著人裡面重生的靈行事是什麼意思？</w:t>
      </w:r>
      <w:r w:rsidRPr="00C11552">
        <w:rPr>
          <w:szCs w:val="24"/>
        </w:rPr>
        <w:t>”</w:t>
      </w:r>
      <w:r w:rsidRPr="00C11552">
        <w:rPr>
          <w:rFonts w:hint="eastAsia"/>
          <w:szCs w:val="24"/>
        </w:rPr>
        <w:t>這表示信徒要履行神的話和所要求屬靈生活的責任。本質上這是按著人裡面重生的靈行事的意思，我們用三個延伸說明。</w:t>
      </w:r>
    </w:p>
    <w:p w14:paraId="42575BD7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C6B1DE0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第一，</w:t>
      </w:r>
      <w:r w:rsidRPr="00C11552">
        <w:rPr>
          <w:rFonts w:hint="eastAsia"/>
          <w:color w:val="0070C0"/>
          <w:szCs w:val="24"/>
        </w:rPr>
        <w:t>是要有生活的功用</w:t>
      </w:r>
      <w:r w:rsidRPr="00C11552">
        <w:rPr>
          <w:rFonts w:hint="eastAsia"/>
          <w:szCs w:val="24"/>
        </w:rPr>
        <w:t>。我們被要求</w:t>
      </w:r>
      <w:r w:rsidRPr="00C11552">
        <w:rPr>
          <w:rFonts w:hint="eastAsia"/>
          <w:color w:val="0070C0"/>
          <w:szCs w:val="24"/>
        </w:rPr>
        <w:t>每日履行聖經對我們的要求</w:t>
      </w:r>
      <w:r w:rsidRPr="00C11552">
        <w:rPr>
          <w:rFonts w:hint="eastAsia"/>
          <w:szCs w:val="24"/>
        </w:rPr>
        <w:t>。若我們沒有滿足這事，那就是沒按著重生的靈行事。若我們滿足這事，那就是按著重生的靈行事。</w:t>
      </w:r>
    </w:p>
    <w:p w14:paraId="2465DAE4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728B1F5D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第二，實體上的行事涉及身體上腿和腳的運動、練習、強健和平衡的要求，羅馬書鼓勵我們</w:t>
      </w:r>
      <w:r w:rsidRPr="00C11552">
        <w:rPr>
          <w:rFonts w:ascii="DFKai-SB" w:eastAsia="DFKai-SB" w:hAnsi="DFKai-SB" w:hint="eastAsia"/>
          <w:b/>
          <w:szCs w:val="24"/>
        </w:rPr>
        <w:t>獻上[</w:t>
      </w:r>
      <w:r w:rsidRPr="00C11552">
        <w:rPr>
          <w:rFonts w:hint="eastAsia"/>
          <w:szCs w:val="24"/>
        </w:rPr>
        <w:t>我們的</w:t>
      </w:r>
      <w:r w:rsidRPr="00C11552">
        <w:rPr>
          <w:rFonts w:hint="eastAsia"/>
          <w:szCs w:val="24"/>
        </w:rPr>
        <w:t>]</w:t>
      </w:r>
      <w:r w:rsidRPr="00C11552">
        <w:rPr>
          <w:rFonts w:ascii="DFKai-SB" w:eastAsia="DFKai-SB" w:hAnsi="DFKai-SB" w:hint="eastAsia"/>
          <w:b/>
          <w:szCs w:val="24"/>
        </w:rPr>
        <w:t>身體成為活祭</w:t>
      </w:r>
      <w:r w:rsidRPr="00C11552">
        <w:rPr>
          <w:rFonts w:hint="eastAsia"/>
          <w:szCs w:val="24"/>
        </w:rPr>
        <w:t>(</w:t>
      </w:r>
      <w:r w:rsidRPr="00C11552">
        <w:rPr>
          <w:rFonts w:hint="eastAsia"/>
          <w:szCs w:val="24"/>
        </w:rPr>
        <w:t>羅</w:t>
      </w:r>
      <w:r w:rsidRPr="00C11552">
        <w:rPr>
          <w:rFonts w:hint="eastAsia"/>
          <w:szCs w:val="24"/>
        </w:rPr>
        <w:t>12:1)</w:t>
      </w:r>
      <w:r w:rsidRPr="00C11552">
        <w:rPr>
          <w:rFonts w:hint="eastAsia"/>
          <w:szCs w:val="24"/>
        </w:rPr>
        <w:t>且鼓勵我們停止把我們身體的</w:t>
      </w:r>
      <w:r w:rsidRPr="00C11552">
        <w:rPr>
          <w:rFonts w:ascii="DFKai-SB" w:eastAsia="DFKai-SB" w:hAnsi="DFKai-SB" w:hint="eastAsia"/>
          <w:b/>
          <w:szCs w:val="24"/>
        </w:rPr>
        <w:t>肢體給不義做器具</w:t>
      </w:r>
      <w:r w:rsidRPr="00C11552">
        <w:rPr>
          <w:rFonts w:hint="eastAsia"/>
        </w:rPr>
        <w:t>(</w:t>
      </w:r>
      <w:r w:rsidRPr="00C11552">
        <w:rPr>
          <w:rFonts w:hint="eastAsia"/>
        </w:rPr>
        <w:t>羅</w:t>
      </w:r>
      <w:r w:rsidRPr="00C11552">
        <w:rPr>
          <w:rFonts w:hint="eastAsia"/>
        </w:rPr>
        <w:t>6:12)</w:t>
      </w:r>
      <w:r w:rsidRPr="00C11552">
        <w:rPr>
          <w:rFonts w:hint="eastAsia"/>
        </w:rPr>
        <w:t>。我們要以此為原則，使我們能履行藉神的話要求我們的屬靈生活責任。</w:t>
      </w:r>
      <w:r w:rsidRPr="00C11552">
        <w:rPr>
          <w:rFonts w:hint="eastAsia"/>
          <w:color w:val="FF0000"/>
        </w:rPr>
        <w:t>為了我們能行出生活上的功能，我們要用我們的腿、腳、手、我們的口和心思。這要求</w:t>
      </w:r>
      <w:r w:rsidRPr="00C11552">
        <w:rPr>
          <w:rFonts w:hint="eastAsia"/>
          <w:color w:val="FF0000"/>
          <w:szCs w:val="24"/>
        </w:rPr>
        <w:t>運動、練習、強健和平衡。</w:t>
      </w:r>
      <w:r w:rsidRPr="00C11552">
        <w:rPr>
          <w:rFonts w:hint="eastAsia"/>
          <w:szCs w:val="24"/>
        </w:rPr>
        <w:t>我們的身體必須是屬主的。</w:t>
      </w:r>
    </w:p>
    <w:p w14:paraId="5E3F1803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35891437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第三，過</w:t>
      </w:r>
      <w:r w:rsidRPr="00C11552">
        <w:rPr>
          <w:rFonts w:hint="eastAsia"/>
          <w:color w:val="833C0B" w:themeColor="accent2" w:themeShade="80"/>
          <w:szCs w:val="24"/>
        </w:rPr>
        <w:t>屬靈生活是一個學習的過程</w:t>
      </w:r>
      <w:r w:rsidRPr="00C11552">
        <w:rPr>
          <w:rFonts w:hint="eastAsia"/>
          <w:szCs w:val="24"/>
        </w:rPr>
        <w:t>。我們透過行事來學習。當小嬰孩開始行走，他會跌跤，因為跌跤是過程的一部分。若我們從此不站起來，在屬靈成長上就是失敗。若我們起來再次行走，我們就在屬靈生活上成長。</w:t>
      </w:r>
    </w:p>
    <w:p w14:paraId="66D955C0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3ABB8370" w14:textId="77777777" w:rsidR="00C11552" w:rsidRPr="00C11552" w:rsidRDefault="00C11552" w:rsidP="00C11552">
      <w:pPr>
        <w:widowControl/>
        <w:numPr>
          <w:ilvl w:val="1"/>
          <w:numId w:val="2"/>
        </w:numPr>
        <w:jc w:val="both"/>
        <w:rPr>
          <w:szCs w:val="24"/>
        </w:rPr>
      </w:pPr>
      <w:bookmarkStart w:id="29" w:name="_Toc27979092"/>
      <w:r w:rsidRPr="00C11552">
        <w:rPr>
          <w:rFonts w:asciiTheme="majorHAnsi" w:eastAsiaTheme="majorEastAsia" w:hAnsiTheme="majorHAnsi" w:cstheme="majorBidi" w:hint="eastAsia"/>
          <w:b/>
          <w:bCs/>
          <w:szCs w:val="24"/>
        </w:rPr>
        <w:t>方法</w:t>
      </w:r>
      <w:bookmarkEnd w:id="29"/>
    </w:p>
    <w:p w14:paraId="46AE2D9D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第三部分是方法。</w:t>
      </w:r>
      <w:r w:rsidRPr="00C11552">
        <w:rPr>
          <w:szCs w:val="24"/>
        </w:rPr>
        <w:t>”</w:t>
      </w:r>
      <w:r w:rsidRPr="00C11552">
        <w:rPr>
          <w:rFonts w:hint="eastAsia"/>
          <w:szCs w:val="24"/>
        </w:rPr>
        <w:t>我們如此行事的方法是什麼？</w:t>
      </w:r>
      <w:r w:rsidRPr="00C11552">
        <w:rPr>
          <w:szCs w:val="24"/>
        </w:rPr>
        <w:t>”</w:t>
      </w:r>
      <w:r w:rsidRPr="00C11552">
        <w:rPr>
          <w:rFonts w:hint="eastAsia"/>
          <w:szCs w:val="24"/>
        </w:rPr>
        <w:t>。簡而言之就是</w:t>
      </w:r>
      <w:r w:rsidRPr="00C11552">
        <w:rPr>
          <w:szCs w:val="24"/>
        </w:rPr>
        <w:t>”</w:t>
      </w:r>
      <w:r w:rsidRPr="00C11552">
        <w:rPr>
          <w:rFonts w:hint="eastAsia"/>
          <w:szCs w:val="24"/>
        </w:rPr>
        <w:t>憑信心</w:t>
      </w:r>
      <w:r w:rsidRPr="00C11552">
        <w:rPr>
          <w:szCs w:val="24"/>
        </w:rPr>
        <w:t>”</w:t>
      </w:r>
      <w:r w:rsidRPr="00C11552">
        <w:rPr>
          <w:rFonts w:hint="eastAsia"/>
          <w:szCs w:val="24"/>
        </w:rPr>
        <w:t>。</w:t>
      </w:r>
    </w:p>
    <w:p w14:paraId="2318B648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06159E42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這在哥林多後書</w:t>
      </w:r>
      <w:r w:rsidRPr="00C11552">
        <w:rPr>
          <w:rFonts w:hint="eastAsia"/>
          <w:szCs w:val="24"/>
        </w:rPr>
        <w:t>5:7</w:t>
      </w:r>
      <w:r w:rsidRPr="00C11552">
        <w:rPr>
          <w:rFonts w:hint="eastAsia"/>
          <w:szCs w:val="24"/>
        </w:rPr>
        <w:t>提到</w:t>
      </w:r>
      <w:r w:rsidRPr="00C11552">
        <w:rPr>
          <w:rFonts w:ascii="DFKai-SB" w:eastAsia="DFKai-SB" w:hAnsi="DFKai-SB" w:hint="eastAsia"/>
          <w:b/>
          <w:szCs w:val="24"/>
        </w:rPr>
        <w:t>因我們行事為人是憑著信心，不是憑著眼見</w:t>
      </w:r>
      <w:r w:rsidRPr="00C11552">
        <w:rPr>
          <w:rFonts w:hint="eastAsia"/>
          <w:szCs w:val="24"/>
        </w:rPr>
        <w:t>。</w:t>
      </w:r>
    </w:p>
    <w:p w14:paraId="06650300" w14:textId="77777777" w:rsidR="00C11552" w:rsidRPr="00C11552" w:rsidRDefault="00C11552" w:rsidP="00C11552">
      <w:pPr>
        <w:widowControl/>
        <w:jc w:val="both"/>
        <w:rPr>
          <w:szCs w:val="24"/>
        </w:rPr>
      </w:pPr>
      <w:r w:rsidRPr="00C11552">
        <w:rPr>
          <w:rFonts w:hint="eastAsia"/>
          <w:szCs w:val="24"/>
        </w:rPr>
        <w:t>我們屬靈的行事、按著人裡面重生的靈行事是憑藉信心。這是與非信徒行事為人的對照。</w:t>
      </w:r>
    </w:p>
    <w:p w14:paraId="6C30D33D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2824CCDD" w14:textId="77777777" w:rsidR="00C11552" w:rsidRPr="00C11552" w:rsidRDefault="00C11552" w:rsidP="00C11552">
      <w:pPr>
        <w:widowControl/>
        <w:jc w:val="both"/>
      </w:pPr>
      <w:r w:rsidRPr="00C11552">
        <w:rPr>
          <w:rFonts w:hint="eastAsia"/>
          <w:szCs w:val="24"/>
        </w:rPr>
        <w:t>在以弗所書</w:t>
      </w:r>
      <w:r w:rsidRPr="00C11552">
        <w:rPr>
          <w:rFonts w:hint="eastAsia"/>
          <w:szCs w:val="24"/>
        </w:rPr>
        <w:t>4:1</w:t>
      </w:r>
      <w:r w:rsidRPr="00C11552">
        <w:rPr>
          <w:rFonts w:hint="eastAsia"/>
          <w:szCs w:val="24"/>
        </w:rPr>
        <w:t>保羅寫下</w:t>
      </w:r>
      <w:r w:rsidRPr="00C11552">
        <w:rPr>
          <w:rFonts w:ascii="DFKai-SB" w:eastAsia="DFKai-SB" w:hAnsi="DFKai-SB" w:hint="eastAsia"/>
          <w:b/>
          <w:szCs w:val="24"/>
        </w:rPr>
        <w:t>我為主被囚的勸你們：既然蒙召，行事為人就當與蒙召的恩相稱</w:t>
      </w:r>
      <w:r w:rsidRPr="00C11552">
        <w:rPr>
          <w:rFonts w:hint="eastAsia"/>
          <w:szCs w:val="24"/>
        </w:rPr>
        <w:t>。保羅懇求我們持守</w:t>
      </w:r>
      <w:r w:rsidRPr="00C11552">
        <w:rPr>
          <w:rFonts w:ascii="DFKai-SB" w:eastAsia="DFKai-SB" w:hAnsi="DFKai-SB" w:hint="eastAsia"/>
          <w:b/>
          <w:szCs w:val="24"/>
        </w:rPr>
        <w:t>當與</w:t>
      </w:r>
      <w:r w:rsidRPr="00C11552">
        <w:rPr>
          <w:rFonts w:hint="eastAsia"/>
        </w:rPr>
        <w:t>[</w:t>
      </w:r>
      <w:r w:rsidRPr="00C11552">
        <w:rPr>
          <w:rFonts w:hint="eastAsia"/>
        </w:rPr>
        <w:t>我們</w:t>
      </w:r>
      <w:r w:rsidRPr="00C11552">
        <w:t>]</w:t>
      </w:r>
      <w:r w:rsidRPr="00C11552">
        <w:rPr>
          <w:rFonts w:ascii="DFKai-SB" w:eastAsia="DFKai-SB" w:hAnsi="DFKai-SB" w:hint="eastAsia"/>
          <w:b/>
          <w:szCs w:val="24"/>
        </w:rPr>
        <w:t>蒙召的恩相稱</w:t>
      </w:r>
      <w:r w:rsidRPr="00C11552">
        <w:rPr>
          <w:rFonts w:hint="eastAsia"/>
        </w:rPr>
        <w:t>的行事。行事</w:t>
      </w:r>
      <w:r w:rsidRPr="00C11552">
        <w:rPr>
          <w:rFonts w:ascii="DFKai-SB" w:eastAsia="DFKai-SB" w:hAnsi="DFKai-SB" w:hint="eastAsia"/>
          <w:b/>
          <w:szCs w:val="24"/>
        </w:rPr>
        <w:t>相稱</w:t>
      </w:r>
      <w:r w:rsidRPr="00C11552">
        <w:rPr>
          <w:rFonts w:hint="eastAsia"/>
        </w:rPr>
        <w:t>的方法是憑著信心行事。</w:t>
      </w:r>
    </w:p>
    <w:p w14:paraId="26D3FDF3" w14:textId="77777777" w:rsidR="00C11552" w:rsidRPr="00C11552" w:rsidRDefault="00C11552" w:rsidP="00C11552">
      <w:pPr>
        <w:widowControl/>
        <w:jc w:val="both"/>
        <w:rPr>
          <w:szCs w:val="24"/>
        </w:rPr>
      </w:pPr>
    </w:p>
    <w:p w14:paraId="6301B99F" w14:textId="77777777" w:rsidR="00756A92" w:rsidRPr="00756A92" w:rsidRDefault="00756A92" w:rsidP="00756A92">
      <w:pPr>
        <w:widowControl/>
      </w:pPr>
    </w:p>
    <w:sectPr w:rsidR="00756A92" w:rsidRPr="00756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62F14" w14:textId="77777777" w:rsidR="003436B4" w:rsidRDefault="003436B4" w:rsidP="00C11552">
      <w:r>
        <w:separator/>
      </w:r>
    </w:p>
  </w:endnote>
  <w:endnote w:type="continuationSeparator" w:id="0">
    <w:p w14:paraId="24086163" w14:textId="77777777" w:rsidR="003436B4" w:rsidRDefault="003436B4" w:rsidP="00C11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Noto Sans Syriac Western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1BC3B" w14:textId="77777777" w:rsidR="003436B4" w:rsidRDefault="003436B4" w:rsidP="00C11552">
      <w:r>
        <w:separator/>
      </w:r>
    </w:p>
  </w:footnote>
  <w:footnote w:type="continuationSeparator" w:id="0">
    <w:p w14:paraId="1F050460" w14:textId="77777777" w:rsidR="003436B4" w:rsidRDefault="003436B4" w:rsidP="00C11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7945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" w15:restartNumberingAfterBreak="0">
    <w:nsid w:val="104A177B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2" w15:restartNumberingAfterBreak="0">
    <w:nsid w:val="1234028E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3" w15:restartNumberingAfterBreak="0">
    <w:nsid w:val="2927098A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4" w15:restartNumberingAfterBreak="0">
    <w:nsid w:val="2CD35CB4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5" w15:restartNumberingAfterBreak="0">
    <w:nsid w:val="364250F6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6" w15:restartNumberingAfterBreak="0">
    <w:nsid w:val="38637325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7" w15:restartNumberingAfterBreak="0">
    <w:nsid w:val="463E69AC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8" w15:restartNumberingAfterBreak="0">
    <w:nsid w:val="4E3D5076"/>
    <w:multiLevelType w:val="hybridMultilevel"/>
    <w:tmpl w:val="A774BEC8"/>
    <w:lvl w:ilvl="0" w:tplc="DC0AE8A6">
      <w:start w:val="1"/>
      <w:numFmt w:val="taiwaneseCountingThousand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9193F4A"/>
    <w:multiLevelType w:val="multilevel"/>
    <w:tmpl w:val="D3B07F10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0" w15:restartNumberingAfterBreak="0">
    <w:nsid w:val="6B683549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1" w15:restartNumberingAfterBreak="0">
    <w:nsid w:val="6D4549D0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2" w15:restartNumberingAfterBreak="0">
    <w:nsid w:val="733D359D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3" w15:restartNumberingAfterBreak="0">
    <w:nsid w:val="76142D22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14" w15:restartNumberingAfterBreak="0">
    <w:nsid w:val="7A404648"/>
    <w:multiLevelType w:val="multilevel"/>
    <w:tmpl w:val="11D202AA"/>
    <w:lvl w:ilvl="0">
      <w:start w:val="1"/>
      <w:numFmt w:val="upperRoman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upperLetter"/>
      <w:suff w:val="space"/>
      <w:lvlText w:val="%2."/>
      <w:lvlJc w:val="left"/>
      <w:pPr>
        <w:ind w:left="720" w:hanging="663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suff w:val="space"/>
      <w:lvlText w:val="%3."/>
      <w:lvlJc w:val="left"/>
      <w:pPr>
        <w:ind w:left="1080" w:hanging="967"/>
      </w:pPr>
      <w:rPr>
        <w:rFonts w:ascii="Times New Roman" w:hAnsi="Times New Roman" w:cs="Times New Roman" w:hint="default"/>
        <w:b w:val="0"/>
      </w:rPr>
    </w:lvl>
    <w:lvl w:ilvl="3">
      <w:start w:val="1"/>
      <w:numFmt w:val="lowerLetter"/>
      <w:suff w:val="space"/>
      <w:lvlText w:val="%4."/>
      <w:lvlJc w:val="left"/>
      <w:pPr>
        <w:ind w:left="1440" w:hanging="127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4"/>
  </w:num>
  <w:num w:numId="12">
    <w:abstractNumId w:val="11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bordersDoNotSurroundHeader/>
  <w:bordersDoNotSurroundFooter/>
  <w:proofState w:spelling="clean"/>
  <w:revisionView w:inkAnnotation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92"/>
    <w:rsid w:val="000B24CF"/>
    <w:rsid w:val="00180D25"/>
    <w:rsid w:val="003436B4"/>
    <w:rsid w:val="00756A92"/>
    <w:rsid w:val="00C1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7A4068"/>
  <w15:chartTrackingRefBased/>
  <w15:docId w15:val="{DAF0C699-41FE-4F11-8CCD-D53870EA5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页眉 字符"/>
    <w:basedOn w:val="a0"/>
    <w:link w:val="a3"/>
    <w:uiPriority w:val="99"/>
    <w:rsid w:val="00C1155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15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页脚 字符"/>
    <w:basedOn w:val="a0"/>
    <w:link w:val="a5"/>
    <w:uiPriority w:val="99"/>
    <w:rsid w:val="00C1155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Kuo</dc:creator>
  <cp:keywords/>
  <dc:description/>
  <cp:lastModifiedBy>Jerry Kuo</cp:lastModifiedBy>
  <cp:revision>2</cp:revision>
  <dcterms:created xsi:type="dcterms:W3CDTF">2022-04-18T01:43:00Z</dcterms:created>
  <dcterms:modified xsi:type="dcterms:W3CDTF">2022-04-18T01:43:00Z</dcterms:modified>
</cp:coreProperties>
</file>